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4C9C" w14:textId="77777777" w:rsidR="002D110B" w:rsidRPr="003C48EC" w:rsidRDefault="002D110B" w:rsidP="003C48EC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14:paraId="21AAB32F" w14:textId="6406D4A7" w:rsidR="002D110B" w:rsidRPr="003C48EC" w:rsidRDefault="003C48EC" w:rsidP="003C48EC">
      <w:pPr>
        <w:pStyle w:val="Title"/>
        <w:kinsoku w:val="0"/>
        <w:overflowPunct w:val="0"/>
        <w:spacing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THÔNG BÁO </w:t>
      </w:r>
      <w:r w:rsidR="002D110B" w:rsidRPr="003C48EC">
        <w:rPr>
          <w:sz w:val="24"/>
          <w:szCs w:val="24"/>
        </w:rPr>
        <w:t>YÊU CẦU BÁO GIÁ</w:t>
      </w:r>
    </w:p>
    <w:p w14:paraId="2CA8DE3E" w14:textId="77777777" w:rsidR="002D110B" w:rsidRPr="003C48EC" w:rsidRDefault="002D110B" w:rsidP="003C48EC">
      <w:pPr>
        <w:rPr>
          <w:sz w:val="24"/>
          <w:szCs w:val="24"/>
        </w:rPr>
      </w:pPr>
    </w:p>
    <w:p w14:paraId="6562A948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center"/>
        <w:rPr>
          <w:b/>
          <w:spacing w:val="-5"/>
          <w:sz w:val="24"/>
          <w:szCs w:val="24"/>
        </w:rPr>
      </w:pPr>
      <w:proofErr w:type="spellStart"/>
      <w:r w:rsidRPr="003C48EC">
        <w:rPr>
          <w:b/>
          <w:sz w:val="24"/>
          <w:szCs w:val="24"/>
        </w:rPr>
        <w:t>Kính</w:t>
      </w:r>
      <w:proofErr w:type="spellEnd"/>
      <w:r w:rsidRPr="003C48EC">
        <w:rPr>
          <w:b/>
          <w:spacing w:val="22"/>
          <w:sz w:val="24"/>
          <w:szCs w:val="24"/>
        </w:rPr>
        <w:t xml:space="preserve"> </w:t>
      </w:r>
      <w:proofErr w:type="spellStart"/>
      <w:r w:rsidRPr="003C48EC">
        <w:rPr>
          <w:b/>
          <w:sz w:val="24"/>
          <w:szCs w:val="24"/>
        </w:rPr>
        <w:t>gửi</w:t>
      </w:r>
      <w:proofErr w:type="spellEnd"/>
      <w:r w:rsidRPr="003C48EC">
        <w:rPr>
          <w:b/>
          <w:sz w:val="24"/>
          <w:szCs w:val="24"/>
        </w:rPr>
        <w:t>:</w:t>
      </w:r>
      <w:r w:rsidRPr="003C48EC">
        <w:rPr>
          <w:b/>
          <w:spacing w:val="12"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Các</w:t>
      </w:r>
      <w:proofErr w:type="spellEnd"/>
      <w:r w:rsidRPr="003C48EC">
        <w:rPr>
          <w:bCs/>
          <w:spacing w:val="17"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hãng</w:t>
      </w:r>
      <w:proofErr w:type="spellEnd"/>
      <w:r w:rsidRPr="003C48EC">
        <w:rPr>
          <w:bCs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sản</w:t>
      </w:r>
      <w:proofErr w:type="spellEnd"/>
      <w:r w:rsidRPr="003C48EC">
        <w:rPr>
          <w:bCs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xuất</w:t>
      </w:r>
      <w:proofErr w:type="spellEnd"/>
      <w:r w:rsidRPr="003C48EC">
        <w:rPr>
          <w:bCs/>
          <w:sz w:val="24"/>
          <w:szCs w:val="24"/>
        </w:rPr>
        <w:t>,</w:t>
      </w:r>
      <w:r w:rsidRPr="003C48EC">
        <w:rPr>
          <w:bCs/>
          <w:spacing w:val="21"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các</w:t>
      </w:r>
      <w:proofErr w:type="spellEnd"/>
      <w:r w:rsidRPr="003C48EC">
        <w:rPr>
          <w:bCs/>
          <w:spacing w:val="8"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nhà</w:t>
      </w:r>
      <w:proofErr w:type="spellEnd"/>
      <w:r w:rsidRPr="003C48EC">
        <w:rPr>
          <w:bCs/>
          <w:spacing w:val="8"/>
          <w:sz w:val="24"/>
          <w:szCs w:val="24"/>
        </w:rPr>
        <w:t xml:space="preserve"> </w:t>
      </w:r>
      <w:proofErr w:type="spellStart"/>
      <w:r w:rsidRPr="003C48EC">
        <w:rPr>
          <w:bCs/>
          <w:sz w:val="24"/>
          <w:szCs w:val="24"/>
        </w:rPr>
        <w:t>cung</w:t>
      </w:r>
      <w:proofErr w:type="spellEnd"/>
      <w:r w:rsidRPr="003C48EC">
        <w:rPr>
          <w:bCs/>
          <w:spacing w:val="15"/>
          <w:sz w:val="24"/>
          <w:szCs w:val="24"/>
        </w:rPr>
        <w:t xml:space="preserve"> </w:t>
      </w:r>
      <w:proofErr w:type="spellStart"/>
      <w:r w:rsidRPr="003C48EC">
        <w:rPr>
          <w:bCs/>
          <w:spacing w:val="15"/>
          <w:sz w:val="24"/>
          <w:szCs w:val="24"/>
        </w:rPr>
        <w:t>c</w:t>
      </w:r>
      <w:r w:rsidRPr="003C48EC">
        <w:rPr>
          <w:bCs/>
          <w:spacing w:val="-5"/>
          <w:sz w:val="24"/>
          <w:szCs w:val="24"/>
        </w:rPr>
        <w:t>ấp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tại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Việt</w:t>
      </w:r>
      <w:proofErr w:type="spellEnd"/>
      <w:r w:rsidRPr="003C48EC">
        <w:rPr>
          <w:bCs/>
          <w:spacing w:val="-5"/>
          <w:sz w:val="24"/>
          <w:szCs w:val="24"/>
        </w:rPr>
        <w:t xml:space="preserve"> Nam</w:t>
      </w:r>
    </w:p>
    <w:p w14:paraId="15050C8F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rPr>
          <w:spacing w:val="-5"/>
          <w:sz w:val="24"/>
          <w:szCs w:val="24"/>
        </w:rPr>
      </w:pPr>
    </w:p>
    <w:p w14:paraId="7DBF7A33" w14:textId="6DA5E20D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3C48EC">
        <w:rPr>
          <w:b/>
          <w:bCs/>
          <w:spacing w:val="-5"/>
          <w:sz w:val="24"/>
          <w:szCs w:val="24"/>
        </w:rPr>
        <w:t>Bệnh</w:t>
      </w:r>
      <w:proofErr w:type="spellEnd"/>
      <w:r w:rsidRPr="003C48EC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bCs/>
          <w:spacing w:val="-5"/>
          <w:sz w:val="24"/>
          <w:szCs w:val="24"/>
        </w:rPr>
        <w:t>viện</w:t>
      </w:r>
      <w:proofErr w:type="spellEnd"/>
      <w:r w:rsidRPr="003C48EC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bCs/>
          <w:spacing w:val="-5"/>
          <w:sz w:val="24"/>
          <w:szCs w:val="24"/>
        </w:rPr>
        <w:t>Đà</w:t>
      </w:r>
      <w:proofErr w:type="spellEnd"/>
      <w:r w:rsidRPr="003C48EC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bCs/>
          <w:spacing w:val="-5"/>
          <w:sz w:val="24"/>
          <w:szCs w:val="24"/>
        </w:rPr>
        <w:t>Nẵng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có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cầu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tiếp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để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tham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khảo</w:t>
      </w:r>
      <w:proofErr w:type="spellEnd"/>
      <w:r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xây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dựng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gói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thầu</w:t>
      </w:r>
      <w:proofErr w:type="spellEnd"/>
      <w:r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làm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cơ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sở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tổ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chức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lựa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chọn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thầu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các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gói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thầu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thuộc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kế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hoạch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lựa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chọn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thầu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dự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toán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="003C48EC" w:rsidRPr="003C48EC">
        <w:rPr>
          <w:sz w:val="24"/>
          <w:szCs w:val="24"/>
        </w:rPr>
        <w:t>m</w:t>
      </w:r>
      <w:r w:rsidR="00B9130F" w:rsidRPr="003C48EC">
        <w:rPr>
          <w:sz w:val="24"/>
          <w:szCs w:val="24"/>
        </w:rPr>
        <w:t>ua</w:t>
      </w:r>
      <w:proofErr w:type="spellEnd"/>
      <w:r w:rsidR="00B9130F" w:rsidRPr="003C48EC">
        <w:rPr>
          <w:spacing w:val="33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sắm</w:t>
      </w:r>
      <w:proofErr w:type="spellEnd"/>
      <w:r w:rsidR="00B9130F" w:rsidRPr="003C48EC">
        <w:rPr>
          <w:spacing w:val="34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vật</w:t>
      </w:r>
      <w:proofErr w:type="spellEnd"/>
      <w:r w:rsidR="00B9130F" w:rsidRPr="003C48EC">
        <w:rPr>
          <w:spacing w:val="29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tư</w:t>
      </w:r>
      <w:proofErr w:type="spellEnd"/>
      <w:r w:rsidR="00B9130F" w:rsidRPr="003C48EC">
        <w:rPr>
          <w:spacing w:val="40"/>
          <w:sz w:val="24"/>
          <w:szCs w:val="24"/>
        </w:rPr>
        <w:t xml:space="preserve"> </w:t>
      </w:r>
      <w:r w:rsidR="00B9130F" w:rsidRPr="003C48EC">
        <w:rPr>
          <w:sz w:val="24"/>
          <w:szCs w:val="24"/>
        </w:rPr>
        <w:t xml:space="preserve">y </w:t>
      </w:r>
      <w:proofErr w:type="spellStart"/>
      <w:r w:rsidR="00B9130F" w:rsidRPr="003C48EC">
        <w:rPr>
          <w:sz w:val="24"/>
          <w:szCs w:val="24"/>
        </w:rPr>
        <w:t>tế</w:t>
      </w:r>
      <w:proofErr w:type="spellEnd"/>
      <w:r w:rsidR="00B9130F" w:rsidRPr="003C48EC">
        <w:rPr>
          <w:sz w:val="24"/>
          <w:szCs w:val="24"/>
        </w:rPr>
        <w:t>,</w:t>
      </w:r>
      <w:r w:rsidR="00B9130F" w:rsidRPr="003C48EC">
        <w:rPr>
          <w:spacing w:val="29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hóa</w:t>
      </w:r>
      <w:proofErr w:type="spellEnd"/>
      <w:r w:rsidR="00B9130F" w:rsidRPr="003C48EC">
        <w:rPr>
          <w:spacing w:val="25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chất</w:t>
      </w:r>
      <w:proofErr w:type="spellEnd"/>
      <w:r w:rsidR="00B9130F" w:rsidRPr="003C48EC">
        <w:rPr>
          <w:spacing w:val="37"/>
          <w:sz w:val="24"/>
          <w:szCs w:val="24"/>
        </w:rPr>
        <w:t xml:space="preserve"> </w:t>
      </w:r>
      <w:proofErr w:type="spellStart"/>
      <w:r w:rsidR="003C48EC" w:rsidRPr="003C48EC">
        <w:rPr>
          <w:sz w:val="24"/>
          <w:szCs w:val="24"/>
        </w:rPr>
        <w:t>C</w:t>
      </w:r>
      <w:r w:rsidR="00B9130F" w:rsidRPr="003C48EC">
        <w:rPr>
          <w:sz w:val="24"/>
          <w:szCs w:val="24"/>
        </w:rPr>
        <w:t>huyên</w:t>
      </w:r>
      <w:proofErr w:type="spellEnd"/>
      <w:r w:rsidR="00B9130F" w:rsidRPr="003C48EC">
        <w:rPr>
          <w:spacing w:val="31"/>
          <w:sz w:val="24"/>
          <w:szCs w:val="24"/>
        </w:rPr>
        <w:t xml:space="preserve"> </w:t>
      </w:r>
      <w:r w:rsidR="00B9130F" w:rsidRPr="003C48EC">
        <w:rPr>
          <w:sz w:val="24"/>
          <w:szCs w:val="24"/>
        </w:rPr>
        <w:t>khoa</w:t>
      </w:r>
      <w:r w:rsidR="00B9130F" w:rsidRPr="003C48EC">
        <w:rPr>
          <w:spacing w:val="40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Hồi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sức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tích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cực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Thận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nhân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tạo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Nội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tiêu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hóa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Nội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thận</w:t>
      </w:r>
      <w:proofErr w:type="spellEnd"/>
      <w:r w:rsidR="00B9130F" w:rsidRPr="003C48EC">
        <w:rPr>
          <w:spacing w:val="40"/>
          <w:sz w:val="24"/>
          <w:szCs w:val="24"/>
        </w:rPr>
        <w:t xml:space="preserve"> </w:t>
      </w:r>
      <w:r w:rsidR="003C48EC" w:rsidRPr="003C48EC">
        <w:rPr>
          <w:sz w:val="24"/>
          <w:szCs w:val="24"/>
        </w:rPr>
        <w:t>-</w:t>
      </w:r>
      <w:r w:rsidR="00B9130F" w:rsidRPr="003C48EC">
        <w:rPr>
          <w:sz w:val="24"/>
          <w:szCs w:val="24"/>
        </w:rPr>
        <w:t xml:space="preserve"> T</w:t>
      </w:r>
      <w:proofErr w:type="spellStart"/>
      <w:r w:rsidR="00B9130F" w:rsidRPr="003C48EC">
        <w:rPr>
          <w:sz w:val="24"/>
          <w:szCs w:val="24"/>
        </w:rPr>
        <w:t>iết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niệu</w:t>
      </w:r>
      <w:proofErr w:type="spellEnd"/>
      <w:r w:rsidR="00B9130F" w:rsidRPr="003C48EC">
        <w:rPr>
          <w:spacing w:val="40"/>
          <w:sz w:val="24"/>
          <w:szCs w:val="24"/>
        </w:rPr>
        <w:t xml:space="preserve"> </w:t>
      </w:r>
      <w:r w:rsidR="003C48EC" w:rsidRPr="003C48EC">
        <w:rPr>
          <w:sz w:val="24"/>
          <w:szCs w:val="24"/>
        </w:rPr>
        <w:t>-</w:t>
      </w:r>
      <w:r w:rsidR="00B9130F" w:rsidRPr="003C48EC">
        <w:rPr>
          <w:sz w:val="24"/>
          <w:szCs w:val="24"/>
        </w:rPr>
        <w:t xml:space="preserve"> N</w:t>
      </w:r>
      <w:proofErr w:type="spellStart"/>
      <w:r w:rsidR="00B9130F" w:rsidRPr="003C48EC">
        <w:rPr>
          <w:sz w:val="24"/>
          <w:szCs w:val="24"/>
        </w:rPr>
        <w:t>ội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tiết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Ngoại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bỏng</w:t>
      </w:r>
      <w:proofErr w:type="spellEnd"/>
      <w:r w:rsidR="00B9130F" w:rsidRPr="003C48EC">
        <w:rPr>
          <w:sz w:val="24"/>
          <w:szCs w:val="24"/>
        </w:rPr>
        <w:t xml:space="preserve"> </w:t>
      </w:r>
      <w:r w:rsidR="003C48EC" w:rsidRPr="003C48EC">
        <w:rPr>
          <w:sz w:val="24"/>
          <w:szCs w:val="24"/>
        </w:rPr>
        <w:t>-</w:t>
      </w:r>
      <w:r w:rsidR="00B9130F" w:rsidRPr="003C48EC">
        <w:rPr>
          <w:sz w:val="24"/>
          <w:szCs w:val="24"/>
        </w:rPr>
        <w:t xml:space="preserve"> T</w:t>
      </w:r>
      <w:proofErr w:type="spellStart"/>
      <w:r w:rsidR="00B9130F" w:rsidRPr="003C48EC">
        <w:rPr>
          <w:sz w:val="24"/>
          <w:szCs w:val="24"/>
        </w:rPr>
        <w:t>ạo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hình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Phẫu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thuật</w:t>
      </w:r>
      <w:proofErr w:type="spellEnd"/>
      <w:r w:rsidR="00B9130F" w:rsidRPr="003C48EC">
        <w:rPr>
          <w:sz w:val="24"/>
          <w:szCs w:val="24"/>
        </w:rPr>
        <w:t xml:space="preserve"> </w:t>
      </w:r>
      <w:r w:rsidR="003C48EC" w:rsidRPr="003C48EC">
        <w:rPr>
          <w:sz w:val="24"/>
          <w:szCs w:val="24"/>
        </w:rPr>
        <w:t>-</w:t>
      </w:r>
      <w:r w:rsidR="00B9130F" w:rsidRPr="003C48EC">
        <w:rPr>
          <w:sz w:val="24"/>
          <w:szCs w:val="24"/>
        </w:rPr>
        <w:t xml:space="preserve"> G</w:t>
      </w:r>
      <w:proofErr w:type="spellStart"/>
      <w:r w:rsidR="00B9130F" w:rsidRPr="003C48EC">
        <w:rPr>
          <w:sz w:val="24"/>
          <w:szCs w:val="24"/>
        </w:rPr>
        <w:t>ây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mê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hồi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sức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Mắt</w:t>
      </w:r>
      <w:proofErr w:type="spellEnd"/>
      <w:r w:rsidR="00B9130F" w:rsidRPr="003C48EC">
        <w:rPr>
          <w:sz w:val="24"/>
          <w:szCs w:val="24"/>
        </w:rPr>
        <w:t xml:space="preserve">, Ung </w:t>
      </w:r>
      <w:proofErr w:type="spellStart"/>
      <w:r w:rsidR="00B9130F" w:rsidRPr="003C48EC">
        <w:rPr>
          <w:sz w:val="24"/>
          <w:szCs w:val="24"/>
        </w:rPr>
        <w:t>bướu</w:t>
      </w:r>
      <w:proofErr w:type="spellEnd"/>
      <w:r w:rsidR="00B9130F" w:rsidRPr="003C48EC">
        <w:rPr>
          <w:sz w:val="24"/>
          <w:szCs w:val="24"/>
        </w:rPr>
        <w:t xml:space="preserve">, </w:t>
      </w:r>
      <w:proofErr w:type="spellStart"/>
      <w:r w:rsidR="00B9130F" w:rsidRPr="003C48EC">
        <w:rPr>
          <w:sz w:val="24"/>
          <w:szCs w:val="24"/>
        </w:rPr>
        <w:t>Kiểm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soát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nhiễm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khuẩn</w:t>
      </w:r>
      <w:proofErr w:type="spellEnd"/>
      <w:r w:rsidR="00B9130F" w:rsidRPr="003C48EC">
        <w:rPr>
          <w:spacing w:val="40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sử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dụng</w:t>
      </w:r>
      <w:proofErr w:type="spellEnd"/>
      <w:r w:rsidR="00B9130F" w:rsidRPr="003C48EC">
        <w:rPr>
          <w:sz w:val="24"/>
          <w:szCs w:val="24"/>
        </w:rPr>
        <w:t xml:space="preserve"> 12 </w:t>
      </w:r>
      <w:proofErr w:type="spellStart"/>
      <w:r w:rsidR="00B9130F" w:rsidRPr="003C48EC">
        <w:rPr>
          <w:sz w:val="24"/>
          <w:szCs w:val="24"/>
        </w:rPr>
        <w:t>tháng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cho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Bệnh</w:t>
      </w:r>
      <w:proofErr w:type="spellEnd"/>
      <w:r w:rsidR="00B9130F" w:rsidRPr="003C48EC">
        <w:rPr>
          <w:spacing w:val="40"/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viện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Đà</w:t>
      </w:r>
      <w:proofErr w:type="spellEnd"/>
      <w:r w:rsidR="00B9130F" w:rsidRPr="003C48EC">
        <w:rPr>
          <w:sz w:val="24"/>
          <w:szCs w:val="24"/>
        </w:rPr>
        <w:t xml:space="preserve"> </w:t>
      </w:r>
      <w:proofErr w:type="spellStart"/>
      <w:r w:rsidR="00B9130F" w:rsidRPr="003C48EC">
        <w:rPr>
          <w:sz w:val="24"/>
          <w:szCs w:val="24"/>
        </w:rPr>
        <w:t>Nẵng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với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nội</w:t>
      </w:r>
      <w:proofErr w:type="spellEnd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dung </w:t>
      </w:r>
      <w:proofErr w:type="spellStart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cụ</w:t>
      </w:r>
      <w:proofErr w:type="spellEnd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thể</w:t>
      </w:r>
      <w:proofErr w:type="spellEnd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như</w:t>
      </w:r>
      <w:proofErr w:type="spellEnd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3C48EC">
        <w:rPr>
          <w:rStyle w:val="fontstyle01"/>
          <w:rFonts w:ascii="Times New Roman" w:hAnsi="Times New Roman"/>
          <w:color w:val="auto"/>
          <w:sz w:val="24"/>
          <w:szCs w:val="24"/>
        </w:rPr>
        <w:t>:</w:t>
      </w:r>
    </w:p>
    <w:p w14:paraId="35BFF5D5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b/>
          <w:spacing w:val="-5"/>
          <w:sz w:val="24"/>
          <w:szCs w:val="24"/>
        </w:rPr>
      </w:pPr>
      <w:r w:rsidRPr="003C48EC">
        <w:rPr>
          <w:b/>
          <w:spacing w:val="-5"/>
          <w:sz w:val="24"/>
          <w:szCs w:val="24"/>
        </w:rPr>
        <w:t xml:space="preserve">I. Thông tin </w:t>
      </w:r>
      <w:proofErr w:type="spellStart"/>
      <w:r w:rsidRPr="003C48EC">
        <w:rPr>
          <w:b/>
          <w:spacing w:val="-5"/>
          <w:sz w:val="24"/>
          <w:szCs w:val="24"/>
        </w:rPr>
        <w:t>của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đơn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vị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yêu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cầu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báo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giá</w:t>
      </w:r>
      <w:proofErr w:type="spellEnd"/>
      <w:r w:rsidRPr="003C48EC">
        <w:rPr>
          <w:b/>
          <w:spacing w:val="-5"/>
          <w:sz w:val="24"/>
          <w:szCs w:val="24"/>
        </w:rPr>
        <w:t>:</w:t>
      </w:r>
    </w:p>
    <w:p w14:paraId="2046B73C" w14:textId="0773E5B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1. </w:t>
      </w:r>
      <w:proofErr w:type="spellStart"/>
      <w:r w:rsidRPr="003C48EC">
        <w:rPr>
          <w:spacing w:val="-5"/>
          <w:sz w:val="24"/>
          <w:szCs w:val="24"/>
        </w:rPr>
        <w:t>Đơn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vị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yêu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cầu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: </w:t>
      </w:r>
      <w:proofErr w:type="spellStart"/>
      <w:r w:rsidRPr="003C48EC">
        <w:rPr>
          <w:spacing w:val="-5"/>
          <w:sz w:val="24"/>
          <w:szCs w:val="24"/>
        </w:rPr>
        <w:t>Bệnh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viện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Nẵng</w:t>
      </w:r>
      <w:proofErr w:type="spellEnd"/>
      <w:r w:rsidR="003C48EC" w:rsidRPr="003C48EC">
        <w:rPr>
          <w:spacing w:val="-5"/>
          <w:sz w:val="24"/>
          <w:szCs w:val="24"/>
        </w:rPr>
        <w:t xml:space="preserve">. </w:t>
      </w:r>
      <w:proofErr w:type="spellStart"/>
      <w:r w:rsidR="003C48EC" w:rsidRPr="003C48EC">
        <w:rPr>
          <w:spacing w:val="-5"/>
          <w:sz w:val="24"/>
          <w:szCs w:val="24"/>
        </w:rPr>
        <w:t>Đ</w:t>
      </w:r>
      <w:r w:rsidRPr="003C48EC">
        <w:rPr>
          <w:spacing w:val="-5"/>
          <w:sz w:val="24"/>
          <w:szCs w:val="24"/>
        </w:rPr>
        <w:t>ịa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chỉ</w:t>
      </w:r>
      <w:proofErr w:type="spellEnd"/>
      <w:r w:rsidR="003C48EC" w:rsidRPr="003C48EC">
        <w:rPr>
          <w:spacing w:val="-5"/>
          <w:sz w:val="24"/>
          <w:szCs w:val="24"/>
        </w:rPr>
        <w:t xml:space="preserve">: </w:t>
      </w:r>
      <w:proofErr w:type="spellStart"/>
      <w:r w:rsidR="003C48EC" w:rsidRPr="003C48EC">
        <w:rPr>
          <w:spacing w:val="-5"/>
          <w:sz w:val="24"/>
          <w:szCs w:val="24"/>
        </w:rPr>
        <w:t>S</w:t>
      </w:r>
      <w:r w:rsidRPr="003C48EC">
        <w:rPr>
          <w:spacing w:val="-5"/>
          <w:sz w:val="24"/>
          <w:szCs w:val="24"/>
        </w:rPr>
        <w:t>ố</w:t>
      </w:r>
      <w:proofErr w:type="spellEnd"/>
      <w:r w:rsidRPr="003C48EC">
        <w:rPr>
          <w:spacing w:val="-5"/>
          <w:sz w:val="24"/>
          <w:szCs w:val="24"/>
        </w:rPr>
        <w:t xml:space="preserve"> 124 </w:t>
      </w:r>
      <w:proofErr w:type="spellStart"/>
      <w:r w:rsidRPr="003C48EC">
        <w:rPr>
          <w:spacing w:val="-5"/>
          <w:sz w:val="24"/>
          <w:szCs w:val="24"/>
        </w:rPr>
        <w:t>đường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Phòng</w:t>
      </w:r>
      <w:proofErr w:type="spellEnd"/>
      <w:r w:rsidR="003C48EC" w:rsidRPr="003C48EC">
        <w:rPr>
          <w:spacing w:val="-5"/>
          <w:sz w:val="24"/>
          <w:szCs w:val="24"/>
        </w:rPr>
        <w:t>,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Thạch</w:t>
      </w:r>
      <w:proofErr w:type="spellEnd"/>
      <w:r w:rsidRPr="003C48EC">
        <w:rPr>
          <w:spacing w:val="-5"/>
          <w:sz w:val="24"/>
          <w:szCs w:val="24"/>
        </w:rPr>
        <w:t xml:space="preserve"> Thang</w:t>
      </w:r>
      <w:r w:rsidR="003C48EC" w:rsidRPr="003C48EC">
        <w:rPr>
          <w:spacing w:val="-5"/>
          <w:sz w:val="24"/>
          <w:szCs w:val="24"/>
        </w:rPr>
        <w:t>,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quận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Châu</w:t>
      </w:r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="003C48EC" w:rsidRPr="003C48EC">
        <w:rPr>
          <w:spacing w:val="-5"/>
          <w:sz w:val="24"/>
          <w:szCs w:val="24"/>
        </w:rPr>
        <w:t>t</w:t>
      </w:r>
      <w:r w:rsidRPr="003C48EC">
        <w:rPr>
          <w:spacing w:val="-5"/>
          <w:sz w:val="24"/>
          <w:szCs w:val="24"/>
        </w:rPr>
        <w:t>hành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phố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Nẵng</w:t>
      </w:r>
      <w:proofErr w:type="spellEnd"/>
      <w:r w:rsidRPr="003C48EC">
        <w:rPr>
          <w:spacing w:val="-5"/>
          <w:sz w:val="24"/>
          <w:szCs w:val="24"/>
        </w:rPr>
        <w:t>.</w:t>
      </w:r>
    </w:p>
    <w:p w14:paraId="53F03DE1" w14:textId="0D1A5304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2. Thông tin </w:t>
      </w:r>
      <w:proofErr w:type="spellStart"/>
      <w:r w:rsidRPr="003C48EC">
        <w:rPr>
          <w:spacing w:val="-5"/>
          <w:sz w:val="24"/>
          <w:szCs w:val="24"/>
        </w:rPr>
        <w:t>liên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hệ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người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chịu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trách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nhiệm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tiếp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: </w:t>
      </w:r>
      <w:proofErr w:type="spellStart"/>
      <w:r w:rsidRPr="003C48EC">
        <w:rPr>
          <w:spacing w:val="-5"/>
          <w:sz w:val="24"/>
          <w:szCs w:val="24"/>
        </w:rPr>
        <w:t>Phùng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Ngọc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Hùng</w:t>
      </w:r>
      <w:proofErr w:type="spellEnd"/>
      <w:r w:rsidR="003C48EC" w:rsidRPr="003C48EC">
        <w:rPr>
          <w:spacing w:val="-5"/>
          <w:sz w:val="24"/>
          <w:szCs w:val="24"/>
        </w:rPr>
        <w:t xml:space="preserve"> - </w:t>
      </w:r>
      <w:r w:rsidRPr="003C48EC">
        <w:rPr>
          <w:spacing w:val="-5"/>
          <w:sz w:val="24"/>
          <w:szCs w:val="24"/>
        </w:rPr>
        <w:t>SĐT: 0905.741.989</w:t>
      </w:r>
      <w:r w:rsidR="003C48EC" w:rsidRPr="003C48EC">
        <w:rPr>
          <w:spacing w:val="-5"/>
          <w:sz w:val="24"/>
          <w:szCs w:val="24"/>
        </w:rPr>
        <w:t>; E</w:t>
      </w:r>
      <w:r w:rsidRPr="003C48EC">
        <w:rPr>
          <w:spacing w:val="-5"/>
          <w:sz w:val="24"/>
          <w:szCs w:val="24"/>
        </w:rPr>
        <w:t xml:space="preserve">mail: </w:t>
      </w:r>
      <w:hyperlink r:id="rId8" w:history="1">
        <w:r w:rsidRPr="003C48EC">
          <w:rPr>
            <w:rStyle w:val="Hyperlink"/>
            <w:color w:val="auto"/>
            <w:spacing w:val="-5"/>
            <w:sz w:val="24"/>
            <w:szCs w:val="24"/>
          </w:rPr>
          <w:t>phongthaubvdn@gmail.com</w:t>
        </w:r>
      </w:hyperlink>
      <w:r w:rsidRPr="003C48EC">
        <w:rPr>
          <w:spacing w:val="-5"/>
          <w:sz w:val="24"/>
          <w:szCs w:val="24"/>
        </w:rPr>
        <w:t>.</w:t>
      </w:r>
    </w:p>
    <w:p w14:paraId="4282CCB6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3. </w:t>
      </w:r>
      <w:proofErr w:type="spellStart"/>
      <w:r w:rsidRPr="003C48EC">
        <w:rPr>
          <w:spacing w:val="-5"/>
          <w:sz w:val="24"/>
          <w:szCs w:val="24"/>
        </w:rPr>
        <w:t>Cách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thức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tiếp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>:</w:t>
      </w:r>
    </w:p>
    <w:p w14:paraId="2EF43224" w14:textId="2C71D323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-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trực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tiếp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tại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Bệnh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viện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Nẵng</w:t>
      </w:r>
      <w:proofErr w:type="spellEnd"/>
      <w:r w:rsidR="003C48EC" w:rsidRPr="003C48EC">
        <w:rPr>
          <w:spacing w:val="-5"/>
          <w:sz w:val="24"/>
          <w:szCs w:val="24"/>
        </w:rPr>
        <w:t xml:space="preserve">. Đ/c: </w:t>
      </w:r>
      <w:proofErr w:type="spellStart"/>
      <w:r w:rsidR="003C48EC" w:rsidRPr="003C48EC">
        <w:rPr>
          <w:spacing w:val="-5"/>
          <w:sz w:val="24"/>
          <w:szCs w:val="24"/>
        </w:rPr>
        <w:t>S</w:t>
      </w:r>
      <w:r w:rsidRPr="003C48EC">
        <w:rPr>
          <w:spacing w:val="-5"/>
          <w:sz w:val="24"/>
          <w:szCs w:val="24"/>
        </w:rPr>
        <w:t>ố</w:t>
      </w:r>
      <w:proofErr w:type="spellEnd"/>
      <w:r w:rsidRPr="003C48EC">
        <w:rPr>
          <w:spacing w:val="-5"/>
          <w:sz w:val="24"/>
          <w:szCs w:val="24"/>
        </w:rPr>
        <w:t xml:space="preserve"> 124 </w:t>
      </w:r>
      <w:proofErr w:type="spellStart"/>
      <w:r w:rsidRPr="003C48EC">
        <w:rPr>
          <w:spacing w:val="-5"/>
          <w:sz w:val="24"/>
          <w:szCs w:val="24"/>
        </w:rPr>
        <w:t>đường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Phòng</w:t>
      </w:r>
      <w:proofErr w:type="spellEnd"/>
      <w:r w:rsidR="003C48EC" w:rsidRPr="003C48EC">
        <w:rPr>
          <w:spacing w:val="-5"/>
          <w:sz w:val="24"/>
          <w:szCs w:val="24"/>
        </w:rPr>
        <w:t>,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Thạch</w:t>
      </w:r>
      <w:proofErr w:type="spellEnd"/>
      <w:r w:rsidRPr="003C48EC">
        <w:rPr>
          <w:spacing w:val="-5"/>
          <w:sz w:val="24"/>
          <w:szCs w:val="24"/>
        </w:rPr>
        <w:t xml:space="preserve"> Thang</w:t>
      </w:r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quận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Châu</w:t>
      </w:r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="003C48EC" w:rsidRPr="003C48EC">
        <w:rPr>
          <w:spacing w:val="-5"/>
          <w:sz w:val="24"/>
          <w:szCs w:val="24"/>
        </w:rPr>
        <w:t>t</w:t>
      </w:r>
      <w:r w:rsidRPr="003C48EC">
        <w:rPr>
          <w:spacing w:val="-5"/>
          <w:sz w:val="24"/>
          <w:szCs w:val="24"/>
        </w:rPr>
        <w:t>hành</w:t>
      </w:r>
      <w:proofErr w:type="spellEnd"/>
      <w:r w:rsidRPr="003C48EC">
        <w:rPr>
          <w:spacing w:val="-5"/>
          <w:sz w:val="24"/>
          <w:szCs w:val="24"/>
        </w:rPr>
        <w:t xml:space="preserve"> p</w:t>
      </w:r>
      <w:proofErr w:type="spellStart"/>
      <w:r w:rsidRPr="003C48EC">
        <w:rPr>
          <w:spacing w:val="-5"/>
          <w:sz w:val="24"/>
          <w:szCs w:val="24"/>
        </w:rPr>
        <w:t>hố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Nẵng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vào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giờ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hành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chính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các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ngày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trong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tuần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từ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thứ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3C48EC" w:rsidRPr="003C48EC">
        <w:rPr>
          <w:spacing w:val="-5"/>
          <w:sz w:val="24"/>
          <w:szCs w:val="24"/>
        </w:rPr>
        <w:t>Hai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đến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thứ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="003C48EC" w:rsidRPr="003C48EC">
        <w:rPr>
          <w:spacing w:val="-5"/>
          <w:sz w:val="24"/>
          <w:szCs w:val="24"/>
        </w:rPr>
        <w:t>Sáu</w:t>
      </w:r>
      <w:proofErr w:type="spellEnd"/>
      <w:r w:rsidRPr="003C48EC">
        <w:rPr>
          <w:spacing w:val="-5"/>
          <w:sz w:val="24"/>
          <w:szCs w:val="24"/>
        </w:rPr>
        <w:t>.</w:t>
      </w:r>
    </w:p>
    <w:p w14:paraId="6934689E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- </w:t>
      </w:r>
      <w:proofErr w:type="spellStart"/>
      <w:r w:rsidRPr="003C48EC">
        <w:rPr>
          <w:spacing w:val="-5"/>
          <w:sz w:val="24"/>
          <w:szCs w:val="24"/>
        </w:rPr>
        <w:t>Địa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chỉ</w:t>
      </w:r>
      <w:proofErr w:type="spellEnd"/>
      <w:r w:rsidRPr="003C48EC">
        <w:rPr>
          <w:spacing w:val="-5"/>
          <w:sz w:val="24"/>
          <w:szCs w:val="24"/>
        </w:rPr>
        <w:t xml:space="preserve"> email: </w:t>
      </w:r>
      <w:hyperlink r:id="rId9" w:history="1">
        <w:r w:rsidRPr="003C48EC">
          <w:rPr>
            <w:rStyle w:val="Hyperlink"/>
            <w:color w:val="auto"/>
            <w:spacing w:val="-5"/>
            <w:sz w:val="24"/>
            <w:szCs w:val="24"/>
          </w:rPr>
          <w:t>phongthaubvdn@gmail.com</w:t>
        </w:r>
      </w:hyperlink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file </w:t>
      </w:r>
      <w:proofErr w:type="spellStart"/>
      <w:r w:rsidRPr="003C48EC">
        <w:rPr>
          <w:spacing w:val="-5"/>
          <w:sz w:val="24"/>
          <w:szCs w:val="24"/>
        </w:rPr>
        <w:t>mềm</w:t>
      </w:r>
      <w:proofErr w:type="spellEnd"/>
      <w:r w:rsidRPr="003C48EC">
        <w:rPr>
          <w:spacing w:val="-5"/>
          <w:sz w:val="24"/>
          <w:szCs w:val="24"/>
        </w:rPr>
        <w:t xml:space="preserve"> excel </w:t>
      </w:r>
      <w:proofErr w:type="spellStart"/>
      <w:r w:rsidRPr="003C48EC">
        <w:rPr>
          <w:spacing w:val="-5"/>
          <w:sz w:val="24"/>
          <w:szCs w:val="24"/>
        </w:rPr>
        <w:t>và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bản</w:t>
      </w:r>
      <w:proofErr w:type="spellEnd"/>
      <w:r w:rsidRPr="003C48EC">
        <w:rPr>
          <w:spacing w:val="-5"/>
          <w:sz w:val="24"/>
          <w:szCs w:val="24"/>
        </w:rPr>
        <w:t xml:space="preserve"> scan.</w:t>
      </w:r>
    </w:p>
    <w:p w14:paraId="1A9E5190" w14:textId="2F66D90A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4. </w:t>
      </w:r>
      <w:proofErr w:type="spellStart"/>
      <w:r w:rsidRPr="003C48EC">
        <w:rPr>
          <w:spacing w:val="-5"/>
          <w:sz w:val="24"/>
          <w:szCs w:val="24"/>
        </w:rPr>
        <w:t>Thời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hạn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nhận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: </w:t>
      </w:r>
      <w:proofErr w:type="spellStart"/>
      <w:r w:rsidRPr="003C48EC">
        <w:rPr>
          <w:spacing w:val="-5"/>
          <w:sz w:val="24"/>
          <w:szCs w:val="24"/>
        </w:rPr>
        <w:t>Từ</w:t>
      </w:r>
      <w:proofErr w:type="spellEnd"/>
      <w:r w:rsidRPr="003C48EC">
        <w:rPr>
          <w:spacing w:val="-5"/>
          <w:sz w:val="24"/>
          <w:szCs w:val="24"/>
        </w:rPr>
        <w:t xml:space="preserve"> 08h</w:t>
      </w:r>
      <w:r w:rsidR="003C48EC" w:rsidRPr="003C48EC">
        <w:rPr>
          <w:spacing w:val="-5"/>
          <w:sz w:val="24"/>
          <w:szCs w:val="24"/>
        </w:rPr>
        <w:t>00</w:t>
      </w:r>
      <w:r w:rsidRPr="003C48EC">
        <w:rPr>
          <w:spacing w:val="-5"/>
          <w:sz w:val="24"/>
          <w:szCs w:val="24"/>
        </w:rPr>
        <w:t xml:space="preserve"> n</w:t>
      </w:r>
      <w:proofErr w:type="spellStart"/>
      <w:r w:rsidRPr="003C48EC">
        <w:rPr>
          <w:spacing w:val="-5"/>
          <w:sz w:val="24"/>
          <w:szCs w:val="24"/>
        </w:rPr>
        <w:t>gày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6A5CB7" w:rsidRPr="003C48EC">
        <w:rPr>
          <w:spacing w:val="-5"/>
          <w:sz w:val="24"/>
          <w:szCs w:val="24"/>
        </w:rPr>
        <w:t>05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tháng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D61100" w:rsidRPr="003C48EC">
        <w:rPr>
          <w:spacing w:val="-5"/>
          <w:sz w:val="24"/>
          <w:szCs w:val="24"/>
        </w:rPr>
        <w:t>7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năm</w:t>
      </w:r>
      <w:proofErr w:type="spellEnd"/>
      <w:r w:rsidRPr="003C48EC">
        <w:rPr>
          <w:spacing w:val="-5"/>
          <w:sz w:val="24"/>
          <w:szCs w:val="24"/>
        </w:rPr>
        <w:t xml:space="preserve"> 2023 </w:t>
      </w:r>
      <w:proofErr w:type="spellStart"/>
      <w:r w:rsidRPr="003C48EC">
        <w:rPr>
          <w:spacing w:val="-5"/>
          <w:sz w:val="24"/>
          <w:szCs w:val="24"/>
        </w:rPr>
        <w:t>đến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trước</w:t>
      </w:r>
      <w:proofErr w:type="spellEnd"/>
      <w:r w:rsidRPr="003C48EC">
        <w:rPr>
          <w:spacing w:val="-5"/>
          <w:sz w:val="24"/>
          <w:szCs w:val="24"/>
        </w:rPr>
        <w:t xml:space="preserve"> 17h</w:t>
      </w:r>
      <w:r w:rsidR="003C48EC" w:rsidRPr="003C48EC">
        <w:rPr>
          <w:spacing w:val="-5"/>
          <w:sz w:val="24"/>
          <w:szCs w:val="24"/>
        </w:rPr>
        <w:t xml:space="preserve">00 </w:t>
      </w:r>
      <w:proofErr w:type="spellStart"/>
      <w:r w:rsidRPr="003C48EC">
        <w:rPr>
          <w:spacing w:val="-5"/>
          <w:sz w:val="24"/>
          <w:szCs w:val="24"/>
        </w:rPr>
        <w:t>ngày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6A5CB7" w:rsidRPr="003C48EC">
        <w:rPr>
          <w:spacing w:val="-5"/>
          <w:sz w:val="24"/>
          <w:szCs w:val="24"/>
        </w:rPr>
        <w:t>14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tháng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D61100" w:rsidRPr="003C48EC">
        <w:rPr>
          <w:spacing w:val="-5"/>
          <w:sz w:val="24"/>
          <w:szCs w:val="24"/>
        </w:rPr>
        <w:t>7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năm</w:t>
      </w:r>
      <w:proofErr w:type="spellEnd"/>
      <w:r w:rsidRPr="003C48EC">
        <w:rPr>
          <w:spacing w:val="-5"/>
          <w:sz w:val="24"/>
          <w:szCs w:val="24"/>
        </w:rPr>
        <w:t xml:space="preserve"> 2023.</w:t>
      </w:r>
    </w:p>
    <w:p w14:paraId="46ABC4D3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b/>
          <w:spacing w:val="-5"/>
          <w:sz w:val="24"/>
          <w:szCs w:val="24"/>
        </w:rPr>
      </w:pPr>
      <w:proofErr w:type="spellStart"/>
      <w:r w:rsidRPr="003C48EC">
        <w:rPr>
          <w:bCs/>
          <w:spacing w:val="-5"/>
          <w:sz w:val="24"/>
          <w:szCs w:val="24"/>
        </w:rPr>
        <w:t>Các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báo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giá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nhận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được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sau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thời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điểm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trên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sẽ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không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được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xem</w:t>
      </w:r>
      <w:proofErr w:type="spellEnd"/>
      <w:r w:rsidRPr="003C48EC">
        <w:rPr>
          <w:bCs/>
          <w:spacing w:val="-5"/>
          <w:sz w:val="24"/>
          <w:szCs w:val="24"/>
        </w:rPr>
        <w:t xml:space="preserve"> </w:t>
      </w:r>
      <w:proofErr w:type="spellStart"/>
      <w:r w:rsidRPr="003C48EC">
        <w:rPr>
          <w:bCs/>
          <w:spacing w:val="-5"/>
          <w:sz w:val="24"/>
          <w:szCs w:val="24"/>
        </w:rPr>
        <w:t>xét</w:t>
      </w:r>
      <w:proofErr w:type="spellEnd"/>
      <w:r w:rsidRPr="003C48EC">
        <w:rPr>
          <w:bCs/>
          <w:spacing w:val="-5"/>
          <w:sz w:val="24"/>
          <w:szCs w:val="24"/>
        </w:rPr>
        <w:t>.</w:t>
      </w:r>
    </w:p>
    <w:p w14:paraId="46AA9F61" w14:textId="17A1325F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5. </w:t>
      </w:r>
      <w:proofErr w:type="spellStart"/>
      <w:r w:rsidRPr="003C48EC">
        <w:rPr>
          <w:spacing w:val="-5"/>
          <w:sz w:val="24"/>
          <w:szCs w:val="24"/>
        </w:rPr>
        <w:t>Thời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hạn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có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hiệu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lực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của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báo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giá</w:t>
      </w:r>
      <w:proofErr w:type="spellEnd"/>
      <w:r w:rsidRPr="003C48EC">
        <w:rPr>
          <w:spacing w:val="-5"/>
          <w:sz w:val="24"/>
          <w:szCs w:val="24"/>
        </w:rPr>
        <w:t xml:space="preserve">: </w:t>
      </w:r>
      <w:proofErr w:type="spellStart"/>
      <w:r w:rsidRPr="003C48EC">
        <w:rPr>
          <w:spacing w:val="-5"/>
          <w:sz w:val="24"/>
          <w:szCs w:val="24"/>
        </w:rPr>
        <w:t>Tối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thiểu</w:t>
      </w:r>
      <w:proofErr w:type="spellEnd"/>
      <w:r w:rsidRPr="003C48EC">
        <w:rPr>
          <w:spacing w:val="-5"/>
          <w:sz w:val="24"/>
          <w:szCs w:val="24"/>
        </w:rPr>
        <w:t xml:space="preserve"> 90 </w:t>
      </w:r>
      <w:proofErr w:type="spellStart"/>
      <w:r w:rsidRPr="003C48EC">
        <w:rPr>
          <w:spacing w:val="-5"/>
          <w:sz w:val="24"/>
          <w:szCs w:val="24"/>
        </w:rPr>
        <w:t>ngày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kể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từ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ngày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r w:rsidR="006A5CB7" w:rsidRPr="003C48EC">
        <w:rPr>
          <w:spacing w:val="-5"/>
          <w:sz w:val="24"/>
          <w:szCs w:val="24"/>
        </w:rPr>
        <w:t>14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tháng</w:t>
      </w:r>
      <w:proofErr w:type="spellEnd"/>
      <w:r w:rsidR="00D61100" w:rsidRPr="003C48EC">
        <w:rPr>
          <w:spacing w:val="-5"/>
          <w:sz w:val="24"/>
          <w:szCs w:val="24"/>
        </w:rPr>
        <w:t xml:space="preserve"> 7</w:t>
      </w:r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năm</w:t>
      </w:r>
      <w:proofErr w:type="spellEnd"/>
      <w:r w:rsidRPr="003C48EC">
        <w:rPr>
          <w:spacing w:val="-5"/>
          <w:sz w:val="24"/>
          <w:szCs w:val="24"/>
        </w:rPr>
        <w:t xml:space="preserve"> 2023.</w:t>
      </w:r>
    </w:p>
    <w:p w14:paraId="1AB12614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b/>
          <w:spacing w:val="-5"/>
          <w:sz w:val="24"/>
          <w:szCs w:val="24"/>
        </w:rPr>
      </w:pPr>
      <w:r w:rsidRPr="003C48EC">
        <w:rPr>
          <w:b/>
          <w:spacing w:val="-5"/>
          <w:sz w:val="24"/>
          <w:szCs w:val="24"/>
        </w:rPr>
        <w:t xml:space="preserve">II. </w:t>
      </w:r>
      <w:proofErr w:type="spellStart"/>
      <w:r w:rsidRPr="003C48EC">
        <w:rPr>
          <w:b/>
          <w:spacing w:val="-5"/>
          <w:sz w:val="24"/>
          <w:szCs w:val="24"/>
        </w:rPr>
        <w:t>Nội</w:t>
      </w:r>
      <w:proofErr w:type="spellEnd"/>
      <w:r w:rsidRPr="003C48EC">
        <w:rPr>
          <w:b/>
          <w:spacing w:val="-5"/>
          <w:sz w:val="24"/>
          <w:szCs w:val="24"/>
        </w:rPr>
        <w:t xml:space="preserve"> dung </w:t>
      </w:r>
      <w:proofErr w:type="spellStart"/>
      <w:r w:rsidRPr="003C48EC">
        <w:rPr>
          <w:b/>
          <w:spacing w:val="-5"/>
          <w:sz w:val="24"/>
          <w:szCs w:val="24"/>
        </w:rPr>
        <w:t>yêu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cầu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báo</w:t>
      </w:r>
      <w:proofErr w:type="spellEnd"/>
      <w:r w:rsidRPr="003C48EC">
        <w:rPr>
          <w:b/>
          <w:spacing w:val="-5"/>
          <w:sz w:val="24"/>
          <w:szCs w:val="24"/>
        </w:rPr>
        <w:t xml:space="preserve"> </w:t>
      </w:r>
      <w:proofErr w:type="spellStart"/>
      <w:r w:rsidRPr="003C48EC">
        <w:rPr>
          <w:b/>
          <w:spacing w:val="-5"/>
          <w:sz w:val="24"/>
          <w:szCs w:val="24"/>
        </w:rPr>
        <w:t>giá</w:t>
      </w:r>
      <w:proofErr w:type="spellEnd"/>
      <w:r w:rsidRPr="003C48EC">
        <w:rPr>
          <w:b/>
          <w:spacing w:val="-5"/>
          <w:sz w:val="24"/>
          <w:szCs w:val="24"/>
        </w:rPr>
        <w:t>:</w:t>
      </w:r>
    </w:p>
    <w:p w14:paraId="190E9EF1" w14:textId="1FB86E29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spacing w:val="-5"/>
          <w:sz w:val="24"/>
          <w:szCs w:val="24"/>
        </w:rPr>
      </w:pPr>
      <w:r w:rsidRPr="003C48EC">
        <w:rPr>
          <w:spacing w:val="-5"/>
          <w:sz w:val="24"/>
          <w:szCs w:val="24"/>
        </w:rPr>
        <w:t xml:space="preserve">1. Danh </w:t>
      </w:r>
      <w:proofErr w:type="spellStart"/>
      <w:r w:rsidRPr="003C48EC">
        <w:rPr>
          <w:spacing w:val="-5"/>
          <w:sz w:val="24"/>
          <w:szCs w:val="24"/>
        </w:rPr>
        <w:t>mục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thiết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bị</w:t>
      </w:r>
      <w:proofErr w:type="spellEnd"/>
      <w:r w:rsidRPr="003C48EC">
        <w:rPr>
          <w:spacing w:val="-5"/>
          <w:sz w:val="24"/>
          <w:szCs w:val="24"/>
        </w:rPr>
        <w:t xml:space="preserve"> y </w:t>
      </w:r>
      <w:proofErr w:type="spellStart"/>
      <w:r w:rsidRPr="003C48EC">
        <w:rPr>
          <w:spacing w:val="-5"/>
          <w:sz w:val="24"/>
          <w:szCs w:val="24"/>
        </w:rPr>
        <w:t>tế</w:t>
      </w:r>
      <w:proofErr w:type="spellEnd"/>
      <w:r w:rsidRPr="003C48EC">
        <w:rPr>
          <w:spacing w:val="-5"/>
          <w:sz w:val="24"/>
          <w:szCs w:val="24"/>
        </w:rPr>
        <w:t>/</w:t>
      </w:r>
      <w:proofErr w:type="spellStart"/>
      <w:r w:rsidRPr="003C48EC">
        <w:rPr>
          <w:spacing w:val="-5"/>
          <w:sz w:val="24"/>
          <w:szCs w:val="24"/>
        </w:rPr>
        <w:t>linh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kiện</w:t>
      </w:r>
      <w:proofErr w:type="spellEnd"/>
      <w:r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phụ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kiện</w:t>
      </w:r>
      <w:proofErr w:type="spellEnd"/>
      <w:r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vật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tư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thay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thế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sử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dụng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cho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trang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thiết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bị</w:t>
      </w:r>
      <w:proofErr w:type="spellEnd"/>
      <w:r w:rsidRPr="003C48EC">
        <w:rPr>
          <w:spacing w:val="-5"/>
          <w:sz w:val="24"/>
          <w:szCs w:val="24"/>
        </w:rPr>
        <w:t xml:space="preserve"> y </w:t>
      </w:r>
      <w:proofErr w:type="spellStart"/>
      <w:r w:rsidRPr="003C48EC">
        <w:rPr>
          <w:spacing w:val="-5"/>
          <w:sz w:val="24"/>
          <w:szCs w:val="24"/>
        </w:rPr>
        <w:t>tế</w:t>
      </w:r>
      <w:proofErr w:type="spellEnd"/>
      <w:r w:rsidRPr="003C48EC">
        <w:rPr>
          <w:spacing w:val="-5"/>
          <w:sz w:val="24"/>
          <w:szCs w:val="24"/>
        </w:rPr>
        <w:t xml:space="preserve"> (</w:t>
      </w:r>
      <w:proofErr w:type="spellStart"/>
      <w:r w:rsidRPr="003C48EC">
        <w:rPr>
          <w:spacing w:val="-5"/>
          <w:sz w:val="24"/>
          <w:szCs w:val="24"/>
        </w:rPr>
        <w:t>gọi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chung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là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thiết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bị</w:t>
      </w:r>
      <w:proofErr w:type="spellEnd"/>
      <w:r w:rsidRPr="003C48EC">
        <w:rPr>
          <w:spacing w:val="-5"/>
          <w:sz w:val="24"/>
          <w:szCs w:val="24"/>
        </w:rPr>
        <w:t xml:space="preserve">): Chi </w:t>
      </w:r>
      <w:proofErr w:type="spellStart"/>
      <w:r w:rsidRPr="003C48EC">
        <w:rPr>
          <w:spacing w:val="-5"/>
          <w:sz w:val="24"/>
          <w:szCs w:val="24"/>
        </w:rPr>
        <w:t>tiết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="003C48EC" w:rsidRPr="003C48EC">
        <w:rPr>
          <w:spacing w:val="-5"/>
          <w:sz w:val="24"/>
          <w:szCs w:val="24"/>
        </w:rPr>
        <w:t>b</w:t>
      </w:r>
      <w:r w:rsidRPr="003C48EC">
        <w:rPr>
          <w:spacing w:val="-5"/>
          <w:sz w:val="24"/>
          <w:szCs w:val="24"/>
        </w:rPr>
        <w:t>ảng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mô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tả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đính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kèm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="003C48EC" w:rsidRPr="003C48EC">
        <w:rPr>
          <w:spacing w:val="-5"/>
          <w:sz w:val="24"/>
          <w:szCs w:val="24"/>
        </w:rPr>
        <w:t>p</w:t>
      </w:r>
      <w:r w:rsidRPr="003C48EC">
        <w:rPr>
          <w:spacing w:val="-5"/>
          <w:sz w:val="24"/>
          <w:szCs w:val="24"/>
        </w:rPr>
        <w:t>hụ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lục</w:t>
      </w:r>
      <w:proofErr w:type="spellEnd"/>
      <w:r w:rsidRPr="003C48EC">
        <w:rPr>
          <w:spacing w:val="-5"/>
          <w:sz w:val="24"/>
          <w:szCs w:val="24"/>
        </w:rPr>
        <w:t xml:space="preserve"> 1.</w:t>
      </w:r>
    </w:p>
    <w:p w14:paraId="60F43693" w14:textId="7777777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rPr>
          <w:iCs/>
          <w:sz w:val="24"/>
          <w:szCs w:val="24"/>
        </w:rPr>
      </w:pPr>
      <w:r w:rsidRPr="003C48EC">
        <w:rPr>
          <w:iCs/>
          <w:sz w:val="24"/>
          <w:szCs w:val="24"/>
        </w:rPr>
        <w:t xml:space="preserve">2. </w:t>
      </w:r>
      <w:proofErr w:type="spellStart"/>
      <w:r w:rsidRPr="003C48EC">
        <w:rPr>
          <w:iCs/>
          <w:sz w:val="24"/>
          <w:szCs w:val="24"/>
        </w:rPr>
        <w:t>Địa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điểm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cung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cấp</w:t>
      </w:r>
      <w:proofErr w:type="spellEnd"/>
      <w:r w:rsidRPr="003C48EC">
        <w:rPr>
          <w:iCs/>
          <w:sz w:val="24"/>
          <w:szCs w:val="24"/>
        </w:rPr>
        <w:t xml:space="preserve">, </w:t>
      </w:r>
      <w:proofErr w:type="spellStart"/>
      <w:r w:rsidRPr="003C48EC">
        <w:rPr>
          <w:iCs/>
          <w:sz w:val="24"/>
          <w:szCs w:val="24"/>
        </w:rPr>
        <w:t>lắp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đặt</w:t>
      </w:r>
      <w:proofErr w:type="spellEnd"/>
      <w:r w:rsidRPr="003C48EC">
        <w:rPr>
          <w:iCs/>
          <w:sz w:val="24"/>
          <w:szCs w:val="24"/>
        </w:rPr>
        <w:t xml:space="preserve">; </w:t>
      </w:r>
      <w:proofErr w:type="spellStart"/>
      <w:r w:rsidRPr="003C48EC">
        <w:rPr>
          <w:iCs/>
          <w:sz w:val="24"/>
          <w:szCs w:val="24"/>
        </w:rPr>
        <w:t>các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yêu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cầu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về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vận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chuyển</w:t>
      </w:r>
      <w:proofErr w:type="spellEnd"/>
      <w:r w:rsidRPr="003C48EC">
        <w:rPr>
          <w:iCs/>
          <w:sz w:val="24"/>
          <w:szCs w:val="24"/>
        </w:rPr>
        <w:t xml:space="preserve">, </w:t>
      </w:r>
      <w:proofErr w:type="spellStart"/>
      <w:r w:rsidRPr="003C48EC">
        <w:rPr>
          <w:iCs/>
          <w:sz w:val="24"/>
          <w:szCs w:val="24"/>
        </w:rPr>
        <w:t>cung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cấp</w:t>
      </w:r>
      <w:proofErr w:type="spellEnd"/>
      <w:r w:rsidRPr="003C48EC">
        <w:rPr>
          <w:iCs/>
          <w:sz w:val="24"/>
          <w:szCs w:val="24"/>
        </w:rPr>
        <w:t xml:space="preserve">, </w:t>
      </w:r>
      <w:proofErr w:type="spellStart"/>
      <w:r w:rsidRPr="003C48EC">
        <w:rPr>
          <w:iCs/>
          <w:sz w:val="24"/>
          <w:szCs w:val="24"/>
        </w:rPr>
        <w:t>lắp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đặt</w:t>
      </w:r>
      <w:proofErr w:type="spellEnd"/>
      <w:r w:rsidRPr="003C48EC">
        <w:rPr>
          <w:iCs/>
          <w:sz w:val="24"/>
          <w:szCs w:val="24"/>
        </w:rPr>
        <w:t xml:space="preserve">, </w:t>
      </w:r>
      <w:proofErr w:type="spellStart"/>
      <w:r w:rsidRPr="003C48EC">
        <w:rPr>
          <w:iCs/>
          <w:sz w:val="24"/>
          <w:szCs w:val="24"/>
        </w:rPr>
        <w:t>bảo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quản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thiết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bị</w:t>
      </w:r>
      <w:proofErr w:type="spellEnd"/>
      <w:r w:rsidRPr="003C48EC">
        <w:rPr>
          <w:iCs/>
          <w:sz w:val="24"/>
          <w:szCs w:val="24"/>
        </w:rPr>
        <w:t xml:space="preserve"> y </w:t>
      </w:r>
      <w:proofErr w:type="spellStart"/>
      <w:r w:rsidRPr="003C48EC">
        <w:rPr>
          <w:iCs/>
          <w:sz w:val="24"/>
          <w:szCs w:val="24"/>
        </w:rPr>
        <w:t>tế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như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sau</w:t>
      </w:r>
      <w:proofErr w:type="spellEnd"/>
      <w:r w:rsidRPr="003C48EC">
        <w:rPr>
          <w:iCs/>
          <w:sz w:val="24"/>
          <w:szCs w:val="24"/>
        </w:rPr>
        <w:t>:</w:t>
      </w:r>
    </w:p>
    <w:p w14:paraId="13DE99FE" w14:textId="10606547" w:rsidR="002D110B" w:rsidRPr="003C48EC" w:rsidRDefault="002D110B" w:rsidP="003C48EC">
      <w:pPr>
        <w:pStyle w:val="BodyText"/>
        <w:kinsoku w:val="0"/>
        <w:overflowPunct w:val="0"/>
        <w:spacing w:before="0"/>
        <w:ind w:firstLine="709"/>
        <w:jc w:val="both"/>
        <w:rPr>
          <w:iCs/>
          <w:sz w:val="24"/>
          <w:szCs w:val="24"/>
        </w:rPr>
      </w:pPr>
      <w:r w:rsidRPr="003C48EC">
        <w:rPr>
          <w:iCs/>
          <w:sz w:val="24"/>
          <w:szCs w:val="24"/>
        </w:rPr>
        <w:t xml:space="preserve">- </w:t>
      </w:r>
      <w:proofErr w:type="spellStart"/>
      <w:r w:rsidRPr="003C48EC">
        <w:rPr>
          <w:iCs/>
          <w:sz w:val="24"/>
          <w:szCs w:val="24"/>
        </w:rPr>
        <w:t>Địa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điểm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cung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cấp</w:t>
      </w:r>
      <w:proofErr w:type="spellEnd"/>
      <w:r w:rsidRPr="003C48EC">
        <w:rPr>
          <w:iCs/>
          <w:sz w:val="24"/>
          <w:szCs w:val="24"/>
        </w:rPr>
        <w:t xml:space="preserve">: </w:t>
      </w:r>
      <w:proofErr w:type="spellStart"/>
      <w:r w:rsidRPr="003C48EC">
        <w:rPr>
          <w:iCs/>
          <w:sz w:val="24"/>
          <w:szCs w:val="24"/>
        </w:rPr>
        <w:t>Bệnh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viện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Đà</w:t>
      </w:r>
      <w:proofErr w:type="spellEnd"/>
      <w:r w:rsidRPr="003C48EC">
        <w:rPr>
          <w:iCs/>
          <w:sz w:val="24"/>
          <w:szCs w:val="24"/>
        </w:rPr>
        <w:t xml:space="preserve"> </w:t>
      </w:r>
      <w:proofErr w:type="spellStart"/>
      <w:r w:rsidRPr="003C48EC">
        <w:rPr>
          <w:iCs/>
          <w:sz w:val="24"/>
          <w:szCs w:val="24"/>
        </w:rPr>
        <w:t>Nẵng</w:t>
      </w:r>
      <w:proofErr w:type="spellEnd"/>
      <w:r w:rsidR="003C48EC" w:rsidRPr="003C48EC">
        <w:rPr>
          <w:iCs/>
          <w:sz w:val="24"/>
          <w:szCs w:val="24"/>
        </w:rPr>
        <w:t xml:space="preserve">. Đ/c: </w:t>
      </w:r>
      <w:proofErr w:type="spellStart"/>
      <w:r w:rsidR="003C48EC" w:rsidRPr="003C48EC">
        <w:rPr>
          <w:iCs/>
          <w:sz w:val="24"/>
          <w:szCs w:val="24"/>
        </w:rPr>
        <w:t>S</w:t>
      </w:r>
      <w:r w:rsidRPr="003C48EC">
        <w:rPr>
          <w:spacing w:val="-5"/>
          <w:sz w:val="24"/>
          <w:szCs w:val="24"/>
        </w:rPr>
        <w:t>ố</w:t>
      </w:r>
      <w:proofErr w:type="spellEnd"/>
      <w:r w:rsidRPr="003C48EC">
        <w:rPr>
          <w:spacing w:val="-5"/>
          <w:sz w:val="24"/>
          <w:szCs w:val="24"/>
        </w:rPr>
        <w:t xml:space="preserve"> 124 </w:t>
      </w:r>
      <w:proofErr w:type="spellStart"/>
      <w:r w:rsidRPr="003C48EC">
        <w:rPr>
          <w:spacing w:val="-5"/>
          <w:sz w:val="24"/>
          <w:szCs w:val="24"/>
        </w:rPr>
        <w:t>đường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Phòng</w:t>
      </w:r>
      <w:proofErr w:type="spellEnd"/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phường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Thạch</w:t>
      </w:r>
      <w:proofErr w:type="spellEnd"/>
      <w:r w:rsidRPr="003C48EC">
        <w:rPr>
          <w:spacing w:val="-5"/>
          <w:sz w:val="24"/>
          <w:szCs w:val="24"/>
        </w:rPr>
        <w:t xml:space="preserve"> Thang</w:t>
      </w:r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Pr="003C48EC">
        <w:rPr>
          <w:spacing w:val="-5"/>
          <w:sz w:val="24"/>
          <w:szCs w:val="24"/>
        </w:rPr>
        <w:t>quận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Hải</w:t>
      </w:r>
      <w:proofErr w:type="spellEnd"/>
      <w:r w:rsidRPr="003C48EC">
        <w:rPr>
          <w:spacing w:val="-5"/>
          <w:sz w:val="24"/>
          <w:szCs w:val="24"/>
        </w:rPr>
        <w:t xml:space="preserve"> Châu</w:t>
      </w:r>
      <w:r w:rsidR="003C48EC" w:rsidRPr="003C48EC">
        <w:rPr>
          <w:spacing w:val="-5"/>
          <w:sz w:val="24"/>
          <w:szCs w:val="24"/>
        </w:rPr>
        <w:t xml:space="preserve">, </w:t>
      </w:r>
      <w:proofErr w:type="spellStart"/>
      <w:r w:rsidR="003C48EC" w:rsidRPr="003C48EC">
        <w:rPr>
          <w:spacing w:val="-5"/>
          <w:sz w:val="24"/>
          <w:szCs w:val="24"/>
        </w:rPr>
        <w:t>t</w:t>
      </w:r>
      <w:r w:rsidRPr="003C48EC">
        <w:rPr>
          <w:spacing w:val="-5"/>
          <w:sz w:val="24"/>
          <w:szCs w:val="24"/>
        </w:rPr>
        <w:t>hành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phố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Đà</w:t>
      </w:r>
      <w:proofErr w:type="spellEnd"/>
      <w:r w:rsidRPr="003C48EC">
        <w:rPr>
          <w:spacing w:val="-5"/>
          <w:sz w:val="24"/>
          <w:szCs w:val="24"/>
        </w:rPr>
        <w:t xml:space="preserve"> </w:t>
      </w:r>
      <w:proofErr w:type="spellStart"/>
      <w:r w:rsidRPr="003C48EC">
        <w:rPr>
          <w:spacing w:val="-5"/>
          <w:sz w:val="24"/>
          <w:szCs w:val="24"/>
        </w:rPr>
        <w:t>Nẵng</w:t>
      </w:r>
      <w:proofErr w:type="spellEnd"/>
      <w:r w:rsidRPr="003C48EC">
        <w:rPr>
          <w:iCs/>
          <w:sz w:val="24"/>
          <w:szCs w:val="24"/>
        </w:rPr>
        <w:t>.</w:t>
      </w:r>
    </w:p>
    <w:p w14:paraId="5DC67106" w14:textId="77777777" w:rsidR="0085303C" w:rsidRPr="003C48EC" w:rsidRDefault="0085303C" w:rsidP="003C48EC">
      <w:pPr>
        <w:pStyle w:val="BodyText"/>
        <w:kinsoku w:val="0"/>
        <w:overflowPunct w:val="0"/>
        <w:spacing w:before="0"/>
        <w:ind w:firstLine="709"/>
        <w:jc w:val="both"/>
        <w:rPr>
          <w:iCs/>
          <w:sz w:val="24"/>
          <w:szCs w:val="24"/>
        </w:rPr>
      </w:pPr>
      <w:r w:rsidRPr="003C48EC">
        <w:rPr>
          <w:iCs/>
          <w:sz w:val="24"/>
          <w:szCs w:val="24"/>
          <w:lang w:val="nl-NL"/>
        </w:rPr>
        <w:t xml:space="preserve">- </w:t>
      </w:r>
      <w:r w:rsidRPr="003C48EC">
        <w:rPr>
          <w:sz w:val="24"/>
          <w:szCs w:val="24"/>
          <w:lang w:val="nl-NL"/>
        </w:rPr>
        <w:t>Hàng hóa được giao mới 100%, chưa qua sử dụng, được bảo quản và đảm bảo chất lượng theo tiêu chuẩn của nhà sản xuất.</w:t>
      </w:r>
    </w:p>
    <w:p w14:paraId="20EAE586" w14:textId="77777777" w:rsidR="002D110B" w:rsidRPr="003C48EC" w:rsidRDefault="002D110B" w:rsidP="003C48EC">
      <w:pPr>
        <w:pStyle w:val="ListParagraph"/>
        <w:spacing w:before="0"/>
        <w:ind w:left="0" w:firstLine="709"/>
        <w:jc w:val="both"/>
      </w:pPr>
      <w:r w:rsidRPr="003C48EC">
        <w:t xml:space="preserve">3. </w:t>
      </w:r>
      <w:proofErr w:type="spellStart"/>
      <w:r w:rsidRPr="003C48EC">
        <w:t>Thời</w:t>
      </w:r>
      <w:proofErr w:type="spellEnd"/>
      <w:r w:rsidRPr="003C48EC">
        <w:t xml:space="preserve"> </w:t>
      </w:r>
      <w:proofErr w:type="spellStart"/>
      <w:r w:rsidRPr="003C48EC">
        <w:t>gian</w:t>
      </w:r>
      <w:proofErr w:type="spellEnd"/>
      <w:r w:rsidRPr="003C48EC">
        <w:t xml:space="preserve"> </w:t>
      </w:r>
      <w:proofErr w:type="spellStart"/>
      <w:r w:rsidRPr="003C48EC">
        <w:t>giao</w:t>
      </w:r>
      <w:proofErr w:type="spellEnd"/>
      <w:r w:rsidRPr="003C48EC">
        <w:t xml:space="preserve"> </w:t>
      </w:r>
      <w:proofErr w:type="spellStart"/>
      <w:r w:rsidRPr="003C48EC">
        <w:t>hàng</w:t>
      </w:r>
      <w:proofErr w:type="spellEnd"/>
      <w:r w:rsidRPr="003C48EC">
        <w:t xml:space="preserve"> </w:t>
      </w:r>
      <w:proofErr w:type="spellStart"/>
      <w:r w:rsidRPr="003C48EC">
        <w:t>dự</w:t>
      </w:r>
      <w:proofErr w:type="spellEnd"/>
      <w:r w:rsidRPr="003C48EC">
        <w:t xml:space="preserve"> </w:t>
      </w:r>
      <w:proofErr w:type="spellStart"/>
      <w:r w:rsidRPr="003C48EC">
        <w:t>kiến</w:t>
      </w:r>
      <w:proofErr w:type="spellEnd"/>
      <w:r w:rsidRPr="003C48EC">
        <w:t xml:space="preserve">: </w:t>
      </w:r>
    </w:p>
    <w:p w14:paraId="6E740032" w14:textId="77777777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>- Thời gian cung ứng dự kiến 12 tháng liên tục kể từ Quý IV năm 2023.</w:t>
      </w:r>
    </w:p>
    <w:p w14:paraId="7338790B" w14:textId="77777777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>4. Dự kiến về các điều khoản tạm ứng, thanh toán hợp đồng:</w:t>
      </w:r>
    </w:p>
    <w:p w14:paraId="58889700" w14:textId="77777777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>- Tạm ứng: Không.</w:t>
      </w:r>
    </w:p>
    <w:p w14:paraId="0B15CC85" w14:textId="77777777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>- Thời hạn thanh toán: Trong vòng 90 ngày kể từ ngày nhận được đầy đủ chứng từ theo yêu cầu. Chứng từ thanh toán phải phù hợp với quy định của pháp luật.</w:t>
      </w:r>
    </w:p>
    <w:p w14:paraId="5E53C4E9" w14:textId="77777777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>5. Hồ sơ báo giá bao gồm:</w:t>
      </w:r>
    </w:p>
    <w:p w14:paraId="4EB5FA22" w14:textId="4AB930DE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 xml:space="preserve">a. Báo giá theo mẫu </w:t>
      </w:r>
      <w:r w:rsidR="003C48EC" w:rsidRPr="003C48EC">
        <w:rPr>
          <w:lang w:val="nl-NL"/>
        </w:rPr>
        <w:t>p</w:t>
      </w:r>
      <w:r w:rsidRPr="003C48EC">
        <w:rPr>
          <w:lang w:val="nl-NL"/>
        </w:rPr>
        <w:t>hụ lục 2 đính kèm thông báo này.</w:t>
      </w:r>
    </w:p>
    <w:p w14:paraId="3649BBE0" w14:textId="6A107924" w:rsidR="002F55B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lastRenderedPageBreak/>
        <w:t>b. Các hãng sản xuất, nhà cung cấp phải đính kèm tài liệu chứng minh về tính năng, thông số kỹ thuật và các tài liệu liên quan của thiết bị y tế báo giá (</w:t>
      </w:r>
      <w:r w:rsidR="003C48EC" w:rsidRPr="003C48EC">
        <w:rPr>
          <w:lang w:val="nl-NL"/>
        </w:rPr>
        <w:t>b</w:t>
      </w:r>
      <w:r w:rsidRPr="003C48EC">
        <w:rPr>
          <w:lang w:val="nl-NL"/>
        </w:rPr>
        <w:t xml:space="preserve">ản giấy hoặc file mềm gửi trực tiếp về địa chỉ của bệnh viện hoặc email quy định tại khoản 3 </w:t>
      </w:r>
      <w:r w:rsidR="003C48EC" w:rsidRPr="003C48EC">
        <w:rPr>
          <w:lang w:val="nl-NL"/>
        </w:rPr>
        <w:t>m</w:t>
      </w:r>
      <w:r w:rsidRPr="003C48EC">
        <w:rPr>
          <w:lang w:val="nl-NL"/>
        </w:rPr>
        <w:t xml:space="preserve">ục I </w:t>
      </w:r>
      <w:r w:rsidR="003C48EC" w:rsidRPr="003C48EC">
        <w:rPr>
          <w:lang w:val="nl-NL"/>
        </w:rPr>
        <w:t>-</w:t>
      </w:r>
      <w:r w:rsidRPr="003C48EC">
        <w:rPr>
          <w:lang w:val="nl-NL"/>
        </w:rPr>
        <w:t xml:space="preserve"> Yêu cầu báo giá). </w:t>
      </w:r>
    </w:p>
    <w:p w14:paraId="45B94BD4" w14:textId="755DF7C6" w:rsidR="002D110B" w:rsidRPr="003C48EC" w:rsidRDefault="002D110B" w:rsidP="003C48EC">
      <w:pPr>
        <w:pStyle w:val="ListParagraph"/>
        <w:spacing w:before="0"/>
        <w:ind w:left="0" w:firstLine="709"/>
        <w:contextualSpacing/>
        <w:jc w:val="both"/>
        <w:rPr>
          <w:lang w:val="nl-NL"/>
        </w:rPr>
      </w:pPr>
      <w:r w:rsidRPr="003C48EC">
        <w:rPr>
          <w:lang w:val="nl-NL"/>
        </w:rPr>
        <w:t xml:space="preserve">c. Trường hợp bản giấy chậm trễ trong quá trình vận chuyển gửi về địa chỉ nhận trực tiếp của bệnh viện quy định tại khoản 3 </w:t>
      </w:r>
      <w:r w:rsidR="003C48EC" w:rsidRPr="003C48EC">
        <w:rPr>
          <w:lang w:val="nl-NL"/>
        </w:rPr>
        <w:t>m</w:t>
      </w:r>
      <w:r w:rsidRPr="003C48EC">
        <w:rPr>
          <w:lang w:val="nl-NL"/>
        </w:rPr>
        <w:t xml:space="preserve">ục I </w:t>
      </w:r>
      <w:r w:rsidR="003C48EC" w:rsidRPr="003C48EC">
        <w:rPr>
          <w:lang w:val="nl-NL"/>
        </w:rPr>
        <w:t>-</w:t>
      </w:r>
      <w:r w:rsidRPr="003C48EC">
        <w:rPr>
          <w:lang w:val="nl-NL"/>
        </w:rPr>
        <w:t xml:space="preserve"> Yêu cầu báo giá. Các hãng sản xuất, nhà cung cấp phải có file mềm và bản scan của Hồ sơ báo giá theo quy định tại điểm a, b khoản 5 mục này gửi về địa chỉ email của người chịu trách nhiệm tiếp nhận báo giá trước ngày kết thúc thời hạn nhận báo giá quy định tại khoản 4</w:t>
      </w:r>
      <w:r w:rsidR="003C48EC" w:rsidRPr="003C48EC">
        <w:rPr>
          <w:lang w:val="nl-NL"/>
        </w:rPr>
        <w:t>, m</w:t>
      </w:r>
      <w:r w:rsidRPr="003C48EC">
        <w:rPr>
          <w:lang w:val="nl-NL"/>
        </w:rPr>
        <w:t xml:space="preserve">ục I </w:t>
      </w:r>
      <w:r w:rsidR="003C48EC" w:rsidRPr="003C48EC">
        <w:rPr>
          <w:lang w:val="nl-NL"/>
        </w:rPr>
        <w:t>-</w:t>
      </w:r>
      <w:r w:rsidRPr="003C48EC">
        <w:rPr>
          <w:lang w:val="nl-NL"/>
        </w:rPr>
        <w:t xml:space="preserve"> Yêu cầu báo giá; bản giấy phải được gửi về Bệnh viện Đà Nẵng chậm nhất sau 3 ngày làm việc kể từ ngày kết thúc tiếp nhận báo giá. </w:t>
      </w:r>
    </w:p>
    <w:p w14:paraId="709EDA7B" w14:textId="77777777" w:rsidR="002D110B" w:rsidRPr="003C48EC" w:rsidRDefault="002D110B" w:rsidP="003C48EC">
      <w:pPr>
        <w:pStyle w:val="BodyText"/>
        <w:kinsoku w:val="0"/>
        <w:overflowPunct w:val="0"/>
        <w:spacing w:before="0"/>
        <w:rPr>
          <w:sz w:val="24"/>
          <w:szCs w:val="24"/>
          <w:lang w:val="nl-NL"/>
        </w:rPr>
      </w:pPr>
    </w:p>
    <w:p w14:paraId="39709AAA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49FB4A90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6658E882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5CEC3F88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47D99250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E8DAD73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303D926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56B9DC71" w14:textId="77777777" w:rsidR="00A4622B" w:rsidRPr="003C48EC" w:rsidRDefault="00A4622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61B214E0" w14:textId="77777777" w:rsidR="00DC2185" w:rsidRDefault="00DC2185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3AE6196A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7B60B9BB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5B7DE0D4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7D6250DB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00F5D211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2074220E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3BAB0A9A" w14:textId="39F5C142" w:rsidR="003C48EC" w:rsidRDefault="00FD5DB2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[</w:t>
      </w:r>
    </w:p>
    <w:p w14:paraId="5FD9BD4C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2F40A62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0698EE9D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02A54120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AE0BBB2" w14:textId="77777777" w:rsid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5A1F09E1" w14:textId="77777777" w:rsidR="003C48EC" w:rsidRPr="003C48EC" w:rsidRDefault="003C48EC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7A43ED4F" w14:textId="77777777" w:rsidR="00DC2185" w:rsidRPr="003C48EC" w:rsidRDefault="00DC2185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CCB5148" w14:textId="77777777" w:rsidR="00DC2185" w:rsidRPr="003C48EC" w:rsidRDefault="00DC2185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98D8245" w14:textId="77777777" w:rsidR="00DC2185" w:rsidRPr="003C48EC" w:rsidRDefault="00DC2185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</w:p>
    <w:p w14:paraId="19B8860C" w14:textId="3EFA0B3A" w:rsidR="002D110B" w:rsidRPr="003C48EC" w:rsidRDefault="002D110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3C48EC">
        <w:rPr>
          <w:b/>
          <w:bCs/>
          <w:sz w:val="24"/>
          <w:szCs w:val="24"/>
          <w:lang w:val="nl-NL"/>
        </w:rPr>
        <w:lastRenderedPageBreak/>
        <w:t>PHỤ LỤC 1</w:t>
      </w:r>
    </w:p>
    <w:p w14:paraId="56FB30D5" w14:textId="77777777" w:rsidR="002D110B" w:rsidRPr="003C48EC" w:rsidRDefault="002D110B" w:rsidP="003C48EC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3C48EC">
        <w:rPr>
          <w:b/>
          <w:bCs/>
          <w:sz w:val="24"/>
          <w:szCs w:val="24"/>
          <w:lang w:val="nl-NL"/>
        </w:rPr>
        <w:t>BẢNG MÔ TẢ CHI TIẾT DANH MỤC THIẾT BỊ Y TẾ/ LINH KIỆN, PHỤ KIỆN, VẬT TƯ THAY THẾ SỬ DỤNG CHO TRANG THIẾT BỊ Y TẾ</w:t>
      </w:r>
    </w:p>
    <w:p w14:paraId="7D8D373D" w14:textId="0A307F2B" w:rsidR="002D110B" w:rsidRPr="003C48EC" w:rsidRDefault="002D110B" w:rsidP="003C48EC">
      <w:pPr>
        <w:pStyle w:val="BodyText"/>
        <w:kinsoku w:val="0"/>
        <w:overflowPunct w:val="0"/>
        <w:spacing w:before="0"/>
        <w:jc w:val="center"/>
        <w:rPr>
          <w:i/>
          <w:iCs/>
          <w:sz w:val="24"/>
          <w:szCs w:val="24"/>
          <w:lang w:val="nl-NL"/>
        </w:rPr>
      </w:pPr>
      <w:r w:rsidRPr="003C48EC">
        <w:rPr>
          <w:i/>
          <w:iCs/>
          <w:sz w:val="24"/>
          <w:szCs w:val="24"/>
          <w:lang w:val="nl-NL"/>
        </w:rPr>
        <w:t xml:space="preserve">(Đính kèm </w:t>
      </w:r>
      <w:r w:rsidR="003C48EC" w:rsidRPr="003C48EC">
        <w:rPr>
          <w:i/>
          <w:iCs/>
          <w:sz w:val="24"/>
          <w:szCs w:val="24"/>
          <w:lang w:val="nl-NL"/>
        </w:rPr>
        <w:t>y</w:t>
      </w:r>
      <w:r w:rsidRPr="003C48EC">
        <w:rPr>
          <w:i/>
          <w:iCs/>
          <w:sz w:val="24"/>
          <w:szCs w:val="24"/>
          <w:lang w:val="nl-NL"/>
        </w:rPr>
        <w:t xml:space="preserve">êu cầu báo giá số </w:t>
      </w:r>
      <w:r w:rsidR="00285944" w:rsidRPr="003C48EC">
        <w:rPr>
          <w:i/>
          <w:iCs/>
          <w:sz w:val="24"/>
          <w:szCs w:val="24"/>
          <w:lang w:val="nl-NL"/>
        </w:rPr>
        <w:t>1334</w:t>
      </w:r>
      <w:r w:rsidRPr="003C48EC">
        <w:rPr>
          <w:i/>
          <w:iCs/>
          <w:sz w:val="24"/>
          <w:szCs w:val="24"/>
          <w:lang w:val="nl-NL"/>
        </w:rPr>
        <w:t>/BVĐN-VTTB</w:t>
      </w:r>
      <w:r w:rsidR="003C48EC" w:rsidRPr="003C48EC">
        <w:rPr>
          <w:i/>
          <w:iCs/>
          <w:sz w:val="24"/>
          <w:szCs w:val="24"/>
          <w:lang w:val="nl-NL"/>
        </w:rPr>
        <w:t xml:space="preserve">, </w:t>
      </w:r>
      <w:r w:rsidRPr="003C48EC">
        <w:rPr>
          <w:i/>
          <w:iCs/>
          <w:sz w:val="24"/>
          <w:szCs w:val="24"/>
          <w:lang w:val="nl-NL"/>
        </w:rPr>
        <w:t xml:space="preserve">ngày </w:t>
      </w:r>
      <w:r w:rsidR="006A5CB7" w:rsidRPr="003C48EC">
        <w:rPr>
          <w:i/>
          <w:iCs/>
          <w:sz w:val="24"/>
          <w:szCs w:val="24"/>
          <w:lang w:val="nl-NL"/>
        </w:rPr>
        <w:t>05</w:t>
      </w:r>
      <w:r w:rsidRPr="003C48EC">
        <w:rPr>
          <w:i/>
          <w:iCs/>
          <w:sz w:val="24"/>
          <w:szCs w:val="24"/>
          <w:lang w:val="nl-NL"/>
        </w:rPr>
        <w:t xml:space="preserve"> tháng </w:t>
      </w:r>
      <w:r w:rsidR="00D61100" w:rsidRPr="003C48EC">
        <w:rPr>
          <w:i/>
          <w:iCs/>
          <w:sz w:val="24"/>
          <w:szCs w:val="24"/>
          <w:lang w:val="nl-NL"/>
        </w:rPr>
        <w:t>7</w:t>
      </w:r>
      <w:r w:rsidRPr="003C48EC">
        <w:rPr>
          <w:i/>
          <w:iCs/>
          <w:sz w:val="24"/>
          <w:szCs w:val="24"/>
          <w:lang w:val="nl-NL"/>
        </w:rPr>
        <w:t xml:space="preserve"> năm 2023 của Bệnh viện Đà Nẵng)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8"/>
        <w:gridCol w:w="2910"/>
        <w:gridCol w:w="7537"/>
        <w:gridCol w:w="1423"/>
        <w:gridCol w:w="1528"/>
      </w:tblGrid>
      <w:tr w:rsidR="003C48EC" w:rsidRPr="003C48EC" w14:paraId="71C6B61F" w14:textId="77777777" w:rsidTr="00822F7A">
        <w:trPr>
          <w:trHeight w:val="20"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386" w14:textId="77777777" w:rsidR="002D110B" w:rsidRPr="003C48EC" w:rsidRDefault="002D110B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8F8" w14:textId="77777777" w:rsidR="002D110B" w:rsidRPr="003C48EC" w:rsidRDefault="002D110B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Danh mục</w:t>
            </w:r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B09" w14:textId="77777777" w:rsidR="002D110B" w:rsidRPr="003C48EC" w:rsidRDefault="002D110B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Mô tả yêu cầu về tính năng, thông số kỹ thuật và các thông tin liên quan về kỹ thuật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A46" w14:textId="77777777" w:rsidR="002D110B" w:rsidRPr="003C48EC" w:rsidRDefault="002D110B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Số lượng/ khối lượng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899" w14:textId="77777777" w:rsidR="002D110B" w:rsidRPr="003C48EC" w:rsidRDefault="002D110B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</w:tr>
      <w:tr w:rsidR="003C48EC" w:rsidRPr="003C48EC" w14:paraId="4458F03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BCB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C99D" w14:textId="77777777" w:rsidR="006A5CB7" w:rsidRPr="003C48EC" w:rsidRDefault="006A5CB7" w:rsidP="003C48E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ECMO (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8619" w14:textId="58A729C0" w:rsidR="006A5CB7" w:rsidRPr="003C48EC" w:rsidRDefault="006A5CB7" w:rsidP="003C48E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: 0,5 - 7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≤ 30 </w:t>
            </w:r>
            <w:proofErr w:type="spellStart"/>
            <w:r w:rsidRPr="003C48EC">
              <w:rPr>
                <w:sz w:val="24"/>
                <w:szCs w:val="24"/>
              </w:rPr>
              <w:t>ngày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14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oxy ≤ 1,8m2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>: ≤ 0,4m2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: 0 – 5.000 </w:t>
            </w:r>
            <w:proofErr w:type="spellStart"/>
            <w:r w:rsidRPr="003C48EC">
              <w:rPr>
                <w:sz w:val="24"/>
                <w:szCs w:val="24"/>
              </w:rPr>
              <w:t>vòng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1C6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C6B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213D8A8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3B3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70E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Ca-</w:t>
            </w:r>
            <w:proofErr w:type="spellStart"/>
            <w:r w:rsidRPr="003C48EC">
              <w:rPr>
                <w:sz w:val="24"/>
                <w:szCs w:val="24"/>
              </w:rPr>
              <w:t>nuyn</w:t>
            </w:r>
            <w:proofErr w:type="spellEnd"/>
            <w:r w:rsidRPr="003C48EC">
              <w:rPr>
                <w:sz w:val="24"/>
                <w:szCs w:val="24"/>
              </w:rPr>
              <w:t xml:space="preserve"> (cannula)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ECMO 1 </w:t>
            </w:r>
            <w:proofErr w:type="spellStart"/>
            <w:r w:rsidRPr="003C48EC">
              <w:rPr>
                <w:sz w:val="24"/>
                <w:szCs w:val="24"/>
              </w:rPr>
              <w:t>nòng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77A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cannula,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15Fr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25Fr,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15cm hay 25cm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454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EDA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615ECB3B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A16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D5D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Ca-</w:t>
            </w:r>
            <w:proofErr w:type="spellStart"/>
            <w:r w:rsidRPr="003C48EC">
              <w:rPr>
                <w:sz w:val="24"/>
                <w:szCs w:val="24"/>
              </w:rPr>
              <w:t>nuyn</w:t>
            </w:r>
            <w:proofErr w:type="spellEnd"/>
            <w:r w:rsidRPr="003C48EC">
              <w:rPr>
                <w:sz w:val="24"/>
                <w:szCs w:val="24"/>
              </w:rPr>
              <w:t xml:space="preserve"> (cannula)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ECMO 1 </w:t>
            </w:r>
            <w:proofErr w:type="spellStart"/>
            <w:r w:rsidRPr="003C48EC">
              <w:rPr>
                <w:sz w:val="24"/>
                <w:szCs w:val="24"/>
              </w:rPr>
              <w:t>nòng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AED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cannula,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19Fr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29Fr,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38cm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55cm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5E6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39C9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666FF4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6FE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9FC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chèn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da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cannula ECMO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506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nong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hướng</w:t>
            </w:r>
            <w:proofErr w:type="spellEnd"/>
            <w:r w:rsidRPr="003C48EC">
              <w:rPr>
                <w:sz w:val="24"/>
                <w:szCs w:val="24"/>
              </w:rPr>
              <w:t xml:space="preserve"> (guide wire), </w:t>
            </w:r>
            <w:proofErr w:type="spellStart"/>
            <w:r w:rsidRPr="003C48EC">
              <w:rPr>
                <w:sz w:val="24"/>
                <w:szCs w:val="24"/>
              </w:rPr>
              <w:t>dao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mổ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nhỏ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hướng</w:t>
            </w:r>
            <w:proofErr w:type="spellEnd"/>
            <w:r w:rsidRPr="003C48EC">
              <w:rPr>
                <w:sz w:val="24"/>
                <w:szCs w:val="24"/>
              </w:rPr>
              <w:t>: ≤ 0.1 cm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hướng</w:t>
            </w:r>
            <w:proofErr w:type="spellEnd"/>
            <w:r w:rsidRPr="003C48EC">
              <w:rPr>
                <w:sz w:val="24"/>
                <w:szCs w:val="24"/>
              </w:rPr>
              <w:t xml:space="preserve"> :</w:t>
            </w:r>
            <w:proofErr w:type="gramEnd"/>
            <w:r w:rsidRPr="003C48EC">
              <w:rPr>
                <w:sz w:val="24"/>
                <w:szCs w:val="24"/>
              </w:rPr>
              <w:t xml:space="preserve"> 100 – 150 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8BF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ED0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2503B5A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1E6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7C6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ECMO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20kg (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5D5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&lt; 15 </w:t>
            </w:r>
            <w:proofErr w:type="spellStart"/>
            <w:r w:rsidRPr="003C48EC">
              <w:rPr>
                <w:sz w:val="24"/>
                <w:szCs w:val="24"/>
              </w:rPr>
              <w:t>ngày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: 7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: ≤14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>: ≤ 1,8 m2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08C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C3C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249D91F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A3B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4C3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ECMO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B92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Tráng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≤ 2,5m2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: 7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8DD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8964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0BA8D7E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023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401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Ca-</w:t>
            </w:r>
            <w:proofErr w:type="spellStart"/>
            <w:r w:rsidRPr="003C48EC">
              <w:rPr>
                <w:sz w:val="24"/>
                <w:szCs w:val="24"/>
              </w:rPr>
              <w:t>nuyn</w:t>
            </w:r>
            <w:proofErr w:type="spellEnd"/>
            <w:r w:rsidRPr="003C48EC">
              <w:rPr>
                <w:sz w:val="24"/>
                <w:szCs w:val="24"/>
              </w:rPr>
              <w:t xml:space="preserve"> (cannula)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ECMO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528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Canuyn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≤ 16.5Fr.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≤ 15 cm.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Cổng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 3/8".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CF6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0A5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8502A9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E39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829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Ca-</w:t>
            </w:r>
            <w:proofErr w:type="spellStart"/>
            <w:r w:rsidRPr="003C48EC">
              <w:rPr>
                <w:sz w:val="24"/>
                <w:szCs w:val="24"/>
              </w:rPr>
              <w:t>nuyn</w:t>
            </w:r>
            <w:proofErr w:type="spellEnd"/>
            <w:r w:rsidRPr="003C48EC">
              <w:rPr>
                <w:sz w:val="24"/>
                <w:szCs w:val="24"/>
              </w:rPr>
              <w:t xml:space="preserve"> (cannula)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ECMO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513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Canuyn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>: ≤ 21Fr.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≤ 50 cm.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Cổng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 3/8".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B42C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EC4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B878A1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2D9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A77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Bô</w:t>
            </w:r>
            <w:proofErr w:type="spellEnd"/>
            <w:r w:rsidRPr="003C48EC">
              <w:rPr>
                <w:sz w:val="24"/>
                <w:szCs w:val="24"/>
              </w:rPr>
              <w:t xml:space="preserve">̣ </w:t>
            </w:r>
            <w:proofErr w:type="spellStart"/>
            <w:r w:rsidRPr="003C48EC">
              <w:rPr>
                <w:sz w:val="24"/>
                <w:szCs w:val="24"/>
              </w:rPr>
              <w:t>cảm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biến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huyết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áp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mạch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va</w:t>
            </w:r>
            <w:proofErr w:type="spellEnd"/>
            <w:r w:rsidRPr="003C48EC">
              <w:rPr>
                <w:sz w:val="24"/>
                <w:szCs w:val="24"/>
              </w:rPr>
              <w:t xml:space="preserve">̀ </w:t>
            </w:r>
            <w:proofErr w:type="spellStart"/>
            <w:r w:rsidRPr="003C48EC">
              <w:rPr>
                <w:sz w:val="24"/>
                <w:szCs w:val="24"/>
              </w:rPr>
              <w:t>bô</w:t>
            </w:r>
            <w:proofErr w:type="spellEnd"/>
            <w:r w:rsidRPr="003C48EC">
              <w:rPr>
                <w:sz w:val="24"/>
                <w:szCs w:val="24"/>
              </w:rPr>
              <w:t xml:space="preserve">̣ </w:t>
            </w:r>
            <w:proofErr w:type="spellStart"/>
            <w:r w:rsidRPr="003C48EC">
              <w:rPr>
                <w:sz w:val="24"/>
                <w:szCs w:val="24"/>
              </w:rPr>
              <w:t>phận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cảm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biến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nhiệt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77E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Theo </w:t>
            </w:r>
            <w:proofErr w:type="spellStart"/>
            <w:r w:rsidRPr="003C48EC">
              <w:rPr>
                <w:sz w:val="24"/>
                <w:szCs w:val="24"/>
              </w:rPr>
              <w:t>dõi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-Theo </w:t>
            </w:r>
            <w:proofErr w:type="spellStart"/>
            <w:r w:rsidRPr="003C48EC">
              <w:rPr>
                <w:sz w:val="24"/>
                <w:szCs w:val="24"/>
              </w:rPr>
              <w:t>dõi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hòa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 ≤ 150cm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FC8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34F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4F6B6FD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F5B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15C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(catheter)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đùi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DBF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dõi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thứ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hai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>: ≤200mm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≤0,53 mm/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≤600mm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AC8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9A2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1C0250B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52A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E30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272B" w14:textId="1FF998D3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Cytokine,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Urê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450mmHg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500mmHg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≤ 220 ml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≥ 1,4 m2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450 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450mmHg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4DF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245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Bô</w:t>
            </w:r>
            <w:proofErr w:type="spellEnd"/>
            <w:r w:rsidRPr="003C48EC">
              <w:rPr>
                <w:sz w:val="24"/>
                <w:szCs w:val="24"/>
              </w:rPr>
              <w:t xml:space="preserve">̣ </w:t>
            </w:r>
          </w:p>
        </w:tc>
      </w:tr>
      <w:tr w:rsidR="003C48EC" w:rsidRPr="003C48EC" w14:paraId="551ADD0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4E3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E76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3111" w14:textId="45688F13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lastRenderedPageBreak/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tục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tan).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≤ 170ml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≥ 0,8 m2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400 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 xml:space="preserve">  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450mmHg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254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1.030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E9C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Bô</w:t>
            </w:r>
            <w:proofErr w:type="spellEnd"/>
            <w:r w:rsidRPr="003C48EC">
              <w:rPr>
                <w:sz w:val="24"/>
                <w:szCs w:val="24"/>
              </w:rPr>
              <w:t xml:space="preserve">̣ </w:t>
            </w:r>
          </w:p>
        </w:tc>
      </w:tr>
      <w:tr w:rsidR="003C48EC" w:rsidRPr="003C48EC" w14:paraId="73DCB8C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059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9C7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4BD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sẵn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≤ 130 ml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≥ 0,35 m2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≤ 50 ml</w:t>
            </w:r>
            <w:r w:rsidRPr="003C48EC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≥ 400 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FE5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461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5045B42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6A62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309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van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7FA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polyurethane,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quang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tip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cuff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15-42 cm,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14.5Fr,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gập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1.04 inch.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xoắn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tỷ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1%,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6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bên</w:t>
            </w:r>
            <w:proofErr w:type="spellEnd"/>
            <w:r w:rsidRPr="003C48EC">
              <w:rPr>
                <w:sz w:val="24"/>
                <w:szCs w:val="24"/>
              </w:rPr>
              <w:t xml:space="preserve">; van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ngược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chảy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500 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: 01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luồn</w:t>
            </w:r>
            <w:proofErr w:type="spellEnd"/>
            <w:r w:rsidRPr="003C48EC">
              <w:rPr>
                <w:sz w:val="24"/>
                <w:szCs w:val="24"/>
              </w:rPr>
              <w:t xml:space="preserve"> catheter 15Fr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van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, 01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guidewire 0.038"</w:t>
            </w:r>
            <w:r w:rsidRPr="003C48EC">
              <w:rPr>
                <w:sz w:val="24"/>
                <w:szCs w:val="24"/>
              </w:rPr>
              <w:br/>
              <w:t xml:space="preserve"> -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>: FDA/ISO.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FF3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8B4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CB47EB5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019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85C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C6B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HDF Online.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luer</w:t>
            </w:r>
            <w:proofErr w:type="spellEnd"/>
            <w:r w:rsidRPr="003C48EC">
              <w:rPr>
                <w:sz w:val="24"/>
                <w:szCs w:val="24"/>
              </w:rPr>
              <w:t xml:space="preserve">, van 1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ETO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372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147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37423B05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B43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0F8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53D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AV-Set </w:t>
            </w:r>
            <w:proofErr w:type="spellStart"/>
            <w:r w:rsidRPr="003C48EC">
              <w:rPr>
                <w:sz w:val="24"/>
                <w:szCs w:val="24"/>
              </w:rPr>
              <w:t>ONLINEplus</w:t>
            </w:r>
            <w:proofErr w:type="spellEnd"/>
            <w:r w:rsidRPr="003C48EC">
              <w:rPr>
                <w:sz w:val="24"/>
                <w:szCs w:val="24"/>
              </w:rPr>
              <w:t xml:space="preserve"> 5008-R).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bù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an </w:t>
            </w:r>
            <w:proofErr w:type="spellStart"/>
            <w:r w:rsidRPr="003C48EC">
              <w:rPr>
                <w:sz w:val="24"/>
                <w:szCs w:val="24"/>
              </w:rPr>
              <w:t>toàn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DEHP.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1AB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480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01B4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6543806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067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8A7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61F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PVC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;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Pyrogenic;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Latex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>: 8- 8,25mm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>: 12-12,55mm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>: 350-420mm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Gamma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A80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10.300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0A9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Bô</w:t>
            </w:r>
            <w:proofErr w:type="spellEnd"/>
            <w:r w:rsidRPr="003C48EC">
              <w:rPr>
                <w:sz w:val="24"/>
                <w:szCs w:val="24"/>
              </w:rPr>
              <w:t xml:space="preserve">̣ </w:t>
            </w:r>
          </w:p>
        </w:tc>
      </w:tr>
      <w:tr w:rsidR="003C48EC" w:rsidRPr="003C48EC" w14:paraId="440E833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9E3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0B1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D8F5" w14:textId="57459D20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- Peracetic acid: 4,5%- 5%</w:t>
            </w:r>
            <w:r w:rsidRPr="003C48EC">
              <w:rPr>
                <w:sz w:val="24"/>
                <w:szCs w:val="24"/>
              </w:rPr>
              <w:br/>
              <w:t xml:space="preserve">- Hydrogen peroxide: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≥ 25%</w:t>
            </w:r>
            <w:r w:rsidRPr="003C48EC">
              <w:rPr>
                <w:sz w:val="24"/>
                <w:szCs w:val="24"/>
              </w:rPr>
              <w:br/>
              <w:t>- Acetic Acid: ≤ 10%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1A2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1A4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Can</w:t>
            </w:r>
          </w:p>
        </w:tc>
      </w:tr>
      <w:tr w:rsidR="003C48EC" w:rsidRPr="003C48EC" w14:paraId="4DBAF9D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86A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C54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2483" w14:textId="7C57E0FD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>: (</w:t>
            </w:r>
            <w:proofErr w:type="spellStart"/>
            <w:r w:rsidRPr="003C48EC">
              <w:rPr>
                <w:sz w:val="24"/>
                <w:szCs w:val="24"/>
              </w:rPr>
              <w:t>Natri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clorid</w:t>
            </w:r>
            <w:proofErr w:type="spellEnd"/>
            <w:r w:rsidRPr="003C48EC">
              <w:rPr>
                <w:sz w:val="24"/>
                <w:szCs w:val="24"/>
              </w:rPr>
              <w:t xml:space="preserve"> 2100- 2200 g; Kali </w:t>
            </w:r>
            <w:proofErr w:type="spellStart"/>
            <w:r w:rsidRPr="003C48EC">
              <w:rPr>
                <w:sz w:val="24"/>
                <w:szCs w:val="24"/>
              </w:rPr>
              <w:t>clorid</w:t>
            </w:r>
            <w:proofErr w:type="spellEnd"/>
            <w:r w:rsidRPr="003C48EC">
              <w:rPr>
                <w:sz w:val="24"/>
                <w:szCs w:val="24"/>
              </w:rPr>
              <w:t xml:space="preserve"> 52-53 g; </w:t>
            </w:r>
            <w:proofErr w:type="spellStart"/>
            <w:r w:rsidRPr="003C48EC">
              <w:rPr>
                <w:sz w:val="24"/>
                <w:szCs w:val="24"/>
              </w:rPr>
              <w:t>Calci</w:t>
            </w:r>
            <w:proofErr w:type="spellEnd"/>
            <w:r w:rsidRPr="003C48EC">
              <w:rPr>
                <w:sz w:val="24"/>
                <w:szCs w:val="24"/>
              </w:rPr>
              <w:t xml:space="preserve"> clorid.2H2O 77-87 g; </w:t>
            </w:r>
            <w:proofErr w:type="spellStart"/>
            <w:r w:rsidRPr="003C48EC">
              <w:rPr>
                <w:sz w:val="24"/>
                <w:szCs w:val="24"/>
              </w:rPr>
              <w:t>Magnesi</w:t>
            </w:r>
            <w:proofErr w:type="spellEnd"/>
            <w:r w:rsidRPr="003C48EC">
              <w:rPr>
                <w:sz w:val="24"/>
                <w:szCs w:val="24"/>
              </w:rPr>
              <w:t xml:space="preserve"> clorid.6H2O 35-38 g; Acetic acid </w:t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63-65 g;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đủ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).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88D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50.000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4C0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3CB30D4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66F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80E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EFF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(: </w:t>
            </w:r>
            <w:proofErr w:type="spellStart"/>
            <w:r w:rsidRPr="003C48EC">
              <w:rPr>
                <w:sz w:val="24"/>
                <w:szCs w:val="24"/>
              </w:rPr>
              <w:t>Natri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bicarbonat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650-850g; </w:t>
            </w:r>
            <w:proofErr w:type="spellStart"/>
            <w:r w:rsidRPr="003C48EC">
              <w:rPr>
                <w:sz w:val="24"/>
                <w:szCs w:val="24"/>
              </w:rPr>
              <w:t>Dinatri</w:t>
            </w:r>
            <w:proofErr w:type="spellEnd"/>
            <w:r w:rsidRPr="003C48EC">
              <w:rPr>
                <w:sz w:val="24"/>
                <w:szCs w:val="24"/>
              </w:rPr>
              <w:t xml:space="preserve"> edetat.2H2O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0,5-1g;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đủ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).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AC9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57.000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499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31696CF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23B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9D5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CA21" w14:textId="2DC1DFAA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(: </w:t>
            </w:r>
            <w:proofErr w:type="spellStart"/>
            <w:r w:rsidRPr="003C48EC">
              <w:rPr>
                <w:sz w:val="24"/>
                <w:szCs w:val="24"/>
              </w:rPr>
              <w:t>Natri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clorid</w:t>
            </w:r>
            <w:proofErr w:type="spellEnd"/>
            <w:r w:rsidRPr="003C48EC">
              <w:rPr>
                <w:sz w:val="24"/>
                <w:szCs w:val="24"/>
              </w:rPr>
              <w:t xml:space="preserve"> 1614,0 g; Kali </w:t>
            </w:r>
            <w:proofErr w:type="spellStart"/>
            <w:r w:rsidRPr="003C48EC">
              <w:rPr>
                <w:sz w:val="24"/>
                <w:szCs w:val="24"/>
              </w:rPr>
              <w:t>clorid</w:t>
            </w:r>
            <w:proofErr w:type="spellEnd"/>
            <w:r w:rsidRPr="003C48EC">
              <w:rPr>
                <w:sz w:val="24"/>
                <w:szCs w:val="24"/>
              </w:rPr>
              <w:t xml:space="preserve"> 54,91 g; </w:t>
            </w:r>
            <w:proofErr w:type="spellStart"/>
            <w:r w:rsidRPr="003C48EC">
              <w:rPr>
                <w:sz w:val="24"/>
                <w:szCs w:val="24"/>
              </w:rPr>
              <w:t>Calci</w:t>
            </w:r>
            <w:proofErr w:type="spellEnd"/>
            <w:r w:rsidRPr="003C48EC">
              <w:rPr>
                <w:sz w:val="24"/>
                <w:szCs w:val="24"/>
              </w:rPr>
              <w:t xml:space="preserve"> clorid.6H2O 97,45 g; </w:t>
            </w:r>
            <w:proofErr w:type="spellStart"/>
            <w:r w:rsidRPr="003C48EC">
              <w:rPr>
                <w:sz w:val="24"/>
                <w:szCs w:val="24"/>
              </w:rPr>
              <w:t>Magnesi</w:t>
            </w:r>
            <w:proofErr w:type="spellEnd"/>
            <w:r w:rsidRPr="003C48EC">
              <w:rPr>
                <w:sz w:val="24"/>
                <w:szCs w:val="24"/>
              </w:rPr>
              <w:t xml:space="preserve"> clorid.6H2O 37,44 g; Acetic acid 88,47 g.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đủ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>).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1E5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139.000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EA7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2CB56658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E6C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DF6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8A2" w14:textId="4403162B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(: </w:t>
            </w:r>
            <w:proofErr w:type="spellStart"/>
            <w:r w:rsidRPr="003C48EC">
              <w:rPr>
                <w:sz w:val="24"/>
                <w:szCs w:val="24"/>
              </w:rPr>
              <w:t>Natri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clorid</w:t>
            </w:r>
            <w:proofErr w:type="spellEnd"/>
            <w:r w:rsidRPr="003C48EC">
              <w:rPr>
                <w:sz w:val="24"/>
                <w:szCs w:val="24"/>
              </w:rPr>
              <w:t xml:space="preserve"> 305,8g; </w:t>
            </w:r>
            <w:proofErr w:type="spellStart"/>
            <w:r w:rsidRPr="003C48EC">
              <w:rPr>
                <w:sz w:val="24"/>
                <w:szCs w:val="24"/>
              </w:rPr>
              <w:t>Natri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hydrocarbonat</w:t>
            </w:r>
            <w:proofErr w:type="spellEnd"/>
            <w:r w:rsidRPr="003C48EC">
              <w:rPr>
                <w:sz w:val="24"/>
                <w:szCs w:val="24"/>
              </w:rPr>
              <w:t xml:space="preserve"> 659,4 g. </w:t>
            </w:r>
            <w:proofErr w:type="spellStart"/>
            <w:r w:rsidRPr="003C48EC">
              <w:rPr>
                <w:sz w:val="24"/>
                <w:szCs w:val="24"/>
              </w:rPr>
              <w:t>Dinatri</w:t>
            </w:r>
            <w:proofErr w:type="spellEnd"/>
            <w:r w:rsidRPr="003C48EC">
              <w:rPr>
                <w:sz w:val="24"/>
                <w:szCs w:val="24"/>
              </w:rPr>
              <w:t xml:space="preserve"> edeta.2H20 1g.</w:t>
            </w:r>
            <w:r w:rsidR="003C48EC"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đủ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  <w:r w:rsidRPr="003C48EC">
              <w:rPr>
                <w:sz w:val="24"/>
                <w:szCs w:val="24"/>
              </w:rPr>
              <w:t xml:space="preserve"> ).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61F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255.000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88D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2E442215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129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FAE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1D0E" w14:textId="6681B6C2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Kim 16G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25mm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: Trong ≥ 1,45mm;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≥ 1,6mm.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Polyvinylchloride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: 300mm, 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Đkính</w:t>
            </w:r>
            <w:proofErr w:type="spellEnd"/>
            <w:r w:rsidRPr="003C48EC">
              <w:rPr>
                <w:sz w:val="24"/>
                <w:szCs w:val="24"/>
              </w:rPr>
              <w:t xml:space="preserve">: Trong ≥ 3,2mm,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5,5mm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Cánh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bướm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xoay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="003C48EC"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7C8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89.000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03B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AB1BABB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50D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912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Phin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D2A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(PTFE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Acrylic)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≤ 0,2 micro.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B3A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E24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17F9247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689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6A7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D3AB" w14:textId="3DD07D3C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Polynephron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Polyethersulfone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≤ 1,5 m²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mồi</w:t>
            </w:r>
            <w:proofErr w:type="spellEnd"/>
            <w:r w:rsidRPr="003C48EC">
              <w:rPr>
                <w:sz w:val="24"/>
                <w:szCs w:val="24"/>
              </w:rPr>
              <w:t>: ≥ 90ml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Gamma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≥ 20 ml/hr/mmHg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thải</w:t>
            </w:r>
            <w:proofErr w:type="spellEnd"/>
            <w:r w:rsidRPr="003C48EC">
              <w:rPr>
                <w:sz w:val="24"/>
                <w:szCs w:val="24"/>
              </w:rPr>
              <w:t>: (</w:t>
            </w:r>
            <w:proofErr w:type="spellStart"/>
            <w:r w:rsidRPr="003C48EC">
              <w:rPr>
                <w:sz w:val="24"/>
                <w:szCs w:val="24"/>
              </w:rPr>
              <w:t>Qb</w:t>
            </w:r>
            <w:proofErr w:type="spellEnd"/>
            <w:r w:rsidRPr="003C48EC">
              <w:rPr>
                <w:sz w:val="24"/>
                <w:szCs w:val="24"/>
              </w:rPr>
              <w:t>: 300 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Ure</w:t>
            </w:r>
            <w:proofErr w:type="spellEnd"/>
            <w:r w:rsidRPr="003C48EC">
              <w:rPr>
                <w:sz w:val="24"/>
                <w:szCs w:val="24"/>
              </w:rPr>
              <w:t>:  ≥ 245 ml/min</w:t>
            </w:r>
            <w:r w:rsidRPr="003C48EC">
              <w:rPr>
                <w:sz w:val="24"/>
                <w:szCs w:val="24"/>
              </w:rPr>
              <w:br/>
              <w:t>+ Cre: ≥ 224 ml/min</w:t>
            </w:r>
            <w:r w:rsidRPr="003C48EC">
              <w:rPr>
                <w:sz w:val="24"/>
                <w:szCs w:val="24"/>
              </w:rPr>
              <w:br/>
              <w:t>+ Phosphate: ≥ 211 ml/min</w:t>
            </w:r>
            <w:r w:rsidRPr="003C48EC">
              <w:rPr>
                <w:sz w:val="24"/>
                <w:szCs w:val="24"/>
              </w:rPr>
              <w:br/>
              <w:t>+ Vitamin B12: ≥134 ml/min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F89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F4B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1327675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6F3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CBE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245C" w14:textId="7FA893A0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Polynephron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Polyethersulfone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 ≥ 1,6 m²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mồi</w:t>
            </w:r>
            <w:proofErr w:type="spellEnd"/>
            <w:r w:rsidRPr="003C48EC">
              <w:rPr>
                <w:sz w:val="24"/>
                <w:szCs w:val="24"/>
              </w:rPr>
              <w:t>: ≥ 100ml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Gamma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≥ 74 ml/hr/mmHg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thải</w:t>
            </w:r>
            <w:proofErr w:type="spellEnd"/>
            <w:r w:rsidRPr="003C48EC">
              <w:rPr>
                <w:sz w:val="24"/>
                <w:szCs w:val="24"/>
              </w:rPr>
              <w:t>: (QB: 300ml/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Ure</w:t>
            </w:r>
            <w:proofErr w:type="spellEnd"/>
            <w:r w:rsidRPr="003C48EC">
              <w:rPr>
                <w:sz w:val="24"/>
                <w:szCs w:val="24"/>
              </w:rPr>
              <w:t>: ≥ 270 ml/min</w:t>
            </w:r>
            <w:r w:rsidRPr="003C48EC">
              <w:rPr>
                <w:sz w:val="24"/>
                <w:szCs w:val="24"/>
              </w:rPr>
              <w:br/>
              <w:t>+ Cre: ≥ 245 ml/min</w:t>
            </w:r>
            <w:r w:rsidRPr="003C48EC">
              <w:rPr>
                <w:sz w:val="24"/>
                <w:szCs w:val="24"/>
              </w:rPr>
              <w:br/>
              <w:t>+ Phosphate: ≥230 ml/min</w:t>
            </w:r>
            <w:r w:rsidRPr="003C48EC">
              <w:rPr>
                <w:sz w:val="24"/>
                <w:szCs w:val="24"/>
              </w:rPr>
              <w:br/>
              <w:t>+ Vitamin B12: ≥ 166 ml/min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880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1.050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687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60A07858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407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DB5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593A" w14:textId="01345A4A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Nguyên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nhiên</w:t>
            </w:r>
            <w:proofErr w:type="spellEnd"/>
            <w:r w:rsidRPr="003C48EC">
              <w:rPr>
                <w:sz w:val="24"/>
                <w:szCs w:val="24"/>
              </w:rPr>
              <w:t xml:space="preserve"> cellulose triacetate.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>:≤</w:t>
            </w:r>
            <w:proofErr w:type="gramEnd"/>
            <w:r w:rsidRPr="003C48EC">
              <w:rPr>
                <w:sz w:val="24"/>
                <w:szCs w:val="24"/>
              </w:rPr>
              <w:t xml:space="preserve"> 0,9 m2.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mồi</w:t>
            </w:r>
            <w:proofErr w:type="spellEnd"/>
            <w:r w:rsidRPr="003C48EC">
              <w:rPr>
                <w:sz w:val="24"/>
                <w:szCs w:val="24"/>
              </w:rPr>
              <w:t xml:space="preserve">: ≤ 56 ml.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:≤</w:t>
            </w:r>
            <w:proofErr w:type="gramEnd"/>
            <w:r w:rsidRPr="003C48EC">
              <w:rPr>
                <w:sz w:val="24"/>
                <w:szCs w:val="24"/>
              </w:rPr>
              <w:t xml:space="preserve"> 12 (mL/</w:t>
            </w:r>
            <w:proofErr w:type="spellStart"/>
            <w:r w:rsidRPr="003C48EC">
              <w:rPr>
                <w:sz w:val="24"/>
                <w:szCs w:val="24"/>
              </w:rPr>
              <w:t>giờ</w:t>
            </w:r>
            <w:proofErr w:type="spellEnd"/>
            <w:r w:rsidRPr="003C48EC">
              <w:rPr>
                <w:sz w:val="24"/>
                <w:szCs w:val="24"/>
              </w:rPr>
              <w:t xml:space="preserve">/mmHg). .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Polypropylene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C2C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91A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0E49159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C44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986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B11C" w14:textId="5078716B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Nguyên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nhiên</w:t>
            </w:r>
            <w:proofErr w:type="spellEnd"/>
            <w:r w:rsidRPr="003C48EC">
              <w:rPr>
                <w:sz w:val="24"/>
                <w:szCs w:val="24"/>
              </w:rPr>
              <w:t xml:space="preserve"> cellulose triacetate.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: ≥1,3 m2.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mồi</w:t>
            </w:r>
            <w:proofErr w:type="spellEnd"/>
            <w:r w:rsidRPr="003C48EC">
              <w:rPr>
                <w:sz w:val="24"/>
                <w:szCs w:val="24"/>
              </w:rPr>
              <w:t xml:space="preserve">: ≥78 ml.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≥ 17 (mL/</w:t>
            </w:r>
            <w:proofErr w:type="spellStart"/>
            <w:r w:rsidRPr="003C48EC">
              <w:rPr>
                <w:sz w:val="24"/>
                <w:szCs w:val="24"/>
              </w:rPr>
              <w:t>giờ</w:t>
            </w:r>
            <w:proofErr w:type="spellEnd"/>
            <w:r w:rsidRPr="003C48EC">
              <w:rPr>
                <w:sz w:val="24"/>
                <w:szCs w:val="24"/>
              </w:rPr>
              <w:t xml:space="preserve">/mmHg).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Polypropylene.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39E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1.325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AF7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1F1230A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C4C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097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48DC" w14:textId="37A3F9FA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Nguyên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nhiên</w:t>
            </w:r>
            <w:proofErr w:type="spellEnd"/>
            <w:r w:rsidRPr="003C48EC">
              <w:rPr>
                <w:sz w:val="24"/>
                <w:szCs w:val="24"/>
              </w:rPr>
              <w:t xml:space="preserve"> cellulose triacetate. </w:t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:  </w:t>
            </w:r>
            <w:r w:rsidRPr="003C48EC">
              <w:rPr>
                <w:sz w:val="24"/>
                <w:szCs w:val="24"/>
              </w:rPr>
              <w:lastRenderedPageBreak/>
              <w:t xml:space="preserve">≤ 1,5 m2.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mồi</w:t>
            </w:r>
            <w:proofErr w:type="spellEnd"/>
            <w:r w:rsidRPr="003C48EC">
              <w:rPr>
                <w:sz w:val="24"/>
                <w:szCs w:val="24"/>
              </w:rPr>
              <w:t xml:space="preserve">: ≤ 90 ml.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≥ 18 (mL/</w:t>
            </w:r>
            <w:proofErr w:type="spellStart"/>
            <w:r w:rsidRPr="003C48EC">
              <w:rPr>
                <w:sz w:val="24"/>
                <w:szCs w:val="24"/>
              </w:rPr>
              <w:t>giờ</w:t>
            </w:r>
            <w:proofErr w:type="spellEnd"/>
            <w:r w:rsidRPr="003C48EC">
              <w:rPr>
                <w:sz w:val="24"/>
                <w:szCs w:val="24"/>
              </w:rPr>
              <w:t xml:space="preserve">/mmHg).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Polypropylene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EFB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1.325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50D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26CCF70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793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F07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5D1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:</w:t>
            </w:r>
            <w:proofErr w:type="gram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Polysulfone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:≥ 2,2 m2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 Polyurethane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::≥ 5 mL/ 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 xml:space="preserve"> mm Hg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479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53C7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5DCD08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731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8E3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FC63" w14:textId="79B59801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Polysulfone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vi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</w:t>
            </w:r>
            <w:proofErr w:type="spellEnd"/>
            <w:r w:rsidRPr="003C48EC">
              <w:rPr>
                <w:sz w:val="24"/>
                <w:szCs w:val="24"/>
              </w:rPr>
              <w:t xml:space="preserve"> ≥ 106 IU /ml, </w:t>
            </w:r>
            <w:proofErr w:type="spellStart"/>
            <w:r w:rsidRPr="003C48EC">
              <w:rPr>
                <w:sz w:val="24"/>
                <w:szCs w:val="24"/>
              </w:rPr>
              <w:t>tuổi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="003C48EC"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t xml:space="preserve">≥ 150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/ 900 </w:t>
            </w:r>
            <w:proofErr w:type="spellStart"/>
            <w:r w:rsidRPr="003C48EC">
              <w:rPr>
                <w:sz w:val="24"/>
                <w:szCs w:val="24"/>
              </w:rPr>
              <w:t>giờ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HDF online </w:t>
            </w:r>
            <w:proofErr w:type="spellStart"/>
            <w:r w:rsidRPr="003C48EC">
              <w:rPr>
                <w:sz w:val="24"/>
                <w:szCs w:val="24"/>
              </w:rPr>
              <w:t>Bbraun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553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93A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8DB55D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8B5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360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13D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Resin (</w:t>
            </w:r>
            <w:proofErr w:type="spellStart"/>
            <w:r w:rsidRPr="003C48EC">
              <w:rPr>
                <w:sz w:val="24"/>
                <w:szCs w:val="24"/>
              </w:rPr>
              <w:t>bản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Styrene-divinylbenzene copolymers </w:t>
            </w:r>
            <w:proofErr w:type="spellStart"/>
            <w:r w:rsidRPr="003C48EC">
              <w:rPr>
                <w:sz w:val="24"/>
                <w:szCs w:val="24"/>
              </w:rPr>
              <w:t>liên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ngang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kép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>: Collodion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: Polycarbonate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>: ≤130ml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khoang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>: ≤115ml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>: ≥400ml/</w:t>
            </w:r>
            <w:proofErr w:type="spellStart"/>
            <w:r w:rsidRPr="003C48EC">
              <w:rPr>
                <w:sz w:val="24"/>
                <w:szCs w:val="24"/>
              </w:rPr>
              <w:t>phút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>: ≤52.000m2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>: 5~30kDa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: ≤8,1N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chiếu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xạ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tỷ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>: PTH: ≥53.4%; B2-MG:≥ 44.7%; Creatinine:≥ 85%; Protein toxins: ≥42%; IL-6: 21.8%~31.5%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1D9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F47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3C48EC" w:rsidRPr="003C48EC" w14:paraId="3F36BAF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E05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F99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FD9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: 0, 10, 25, 50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120ppm.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D330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B4E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Que</w:t>
            </w:r>
          </w:p>
        </w:tc>
      </w:tr>
      <w:tr w:rsidR="003C48EC" w:rsidRPr="003C48EC" w14:paraId="1905718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6BC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261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Clo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DD9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clo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t xml:space="preserve"> (chloramines/</w:t>
            </w:r>
            <w:proofErr w:type="spellStart"/>
            <w:r w:rsidRPr="003C48EC">
              <w:rPr>
                <w:sz w:val="24"/>
                <w:szCs w:val="24"/>
              </w:rPr>
              <w:t>clo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do)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Clo (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Clo) </w:t>
            </w:r>
            <w:proofErr w:type="spellStart"/>
            <w:r w:rsidRPr="003C48EC">
              <w:rPr>
                <w:sz w:val="24"/>
                <w:szCs w:val="24"/>
              </w:rPr>
              <w:t>tồn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: 0, 0.1, 0.5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3ppm.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A7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669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Que</w:t>
            </w:r>
          </w:p>
        </w:tc>
      </w:tr>
      <w:tr w:rsidR="003C48EC" w:rsidRPr="003C48EC" w14:paraId="2EF528D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74E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9D7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axit</w:t>
            </w:r>
            <w:proofErr w:type="spellEnd"/>
            <w:r w:rsidRPr="003C48EC">
              <w:rPr>
                <w:sz w:val="24"/>
                <w:szCs w:val="24"/>
              </w:rPr>
              <w:t xml:space="preserve"> peracetic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502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“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>”; “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”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axit</w:t>
            </w:r>
            <w:proofErr w:type="spellEnd"/>
            <w:r w:rsidRPr="003C48EC">
              <w:rPr>
                <w:sz w:val="24"/>
                <w:szCs w:val="24"/>
              </w:rPr>
              <w:t xml:space="preserve"> peracetic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axit</w:t>
            </w:r>
            <w:proofErr w:type="spellEnd"/>
            <w:r w:rsidRPr="003C48EC">
              <w:rPr>
                <w:sz w:val="24"/>
                <w:szCs w:val="24"/>
              </w:rPr>
              <w:t xml:space="preserve"> peracetic/hydrogen peroxide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Peracetic </w:t>
            </w:r>
            <w:proofErr w:type="spellStart"/>
            <w:r w:rsidRPr="003C48EC">
              <w:rPr>
                <w:sz w:val="24"/>
                <w:szCs w:val="24"/>
              </w:rPr>
              <w:t>Acide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: 400, 600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800 ppm.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A12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D74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Test</w:t>
            </w:r>
          </w:p>
        </w:tc>
      </w:tr>
      <w:tr w:rsidR="003C48EC" w:rsidRPr="003C48EC" w14:paraId="2572EC8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918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B91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tồn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</w:t>
            </w:r>
            <w:proofErr w:type="spellEnd"/>
            <w:r w:rsidRPr="003C48EC">
              <w:rPr>
                <w:sz w:val="24"/>
                <w:szCs w:val="24"/>
              </w:rPr>
              <w:t xml:space="preserve"> Peroxide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C22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acid peracetic/ peroxide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xuống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mức</w:t>
            </w:r>
            <w:proofErr w:type="spellEnd"/>
            <w:r w:rsidRPr="003C48EC">
              <w:rPr>
                <w:sz w:val="24"/>
                <w:szCs w:val="24"/>
              </w:rPr>
              <w:t xml:space="preserve"> an </w:t>
            </w:r>
            <w:proofErr w:type="spellStart"/>
            <w:r w:rsidRPr="003C48EC">
              <w:rPr>
                <w:sz w:val="24"/>
                <w:szCs w:val="24"/>
              </w:rPr>
              <w:t>toàn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: 0, 1, 3, 5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10 ppm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369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30.000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21F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Test</w:t>
            </w:r>
          </w:p>
        </w:tc>
      </w:tr>
      <w:tr w:rsidR="003C48EC" w:rsidRPr="003C48EC" w14:paraId="670F55CB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9F9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D4D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(transfer set)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3C4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BA9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346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7382741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28A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968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Catheter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2B9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Catheter (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người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&gt;=63cm, 2 </w:t>
            </w:r>
            <w:proofErr w:type="spellStart"/>
            <w:r w:rsidRPr="003C48EC">
              <w:rPr>
                <w:sz w:val="24"/>
                <w:szCs w:val="24"/>
              </w:rPr>
              <w:t>nút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chặn</w:t>
            </w:r>
            <w:proofErr w:type="spellEnd"/>
            <w:r w:rsidRPr="003C48EC">
              <w:rPr>
                <w:sz w:val="24"/>
                <w:szCs w:val="24"/>
              </w:rPr>
              <w:t xml:space="preserve"> (cuff)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ổ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F23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B77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96F93C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B15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39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4B4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titanium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8EE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catheter.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sốt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39A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EB4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20639DF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023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545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95A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người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lớn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Polyethylene, Acrylic, Polyvinyl Chloride, Polyester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E24C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900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25E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39041D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BEF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EF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Catheter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5FE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B46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8F9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7E024C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82F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1DA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095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CC6C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3E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90D8D0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A72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BB4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chuyên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minicap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BE7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6D6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108.000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871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DE6654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936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44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7C2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xả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B97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xả</w:t>
            </w:r>
            <w:proofErr w:type="spellEnd"/>
            <w:r w:rsidRPr="003C48EC">
              <w:rPr>
                <w:sz w:val="24"/>
                <w:szCs w:val="24"/>
              </w:rPr>
              <w:t xml:space="preserve"> 15L,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CC49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900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FB1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C8EACE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EAE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438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B6C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xốp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Polyurethane 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ong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300mmHg, 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25 x 15 x 3 cm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lót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polyvinyl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4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 5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film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10x 25 cm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ISO, 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E75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599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1863A8F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ED5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1C5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FBF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xốp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Polyurethane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ong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300mmHg, 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10 x 15 x 3 cm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lót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polyvinyl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4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- 03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film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10x 25 cm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ISO, 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21C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B03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7099B84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B8B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82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4A4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xốp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Polyurethane 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ong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300mmHg,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10 x 15 x 1 cm.</w:t>
            </w:r>
            <w:r w:rsidRPr="003C48EC">
              <w:rPr>
                <w:sz w:val="24"/>
                <w:szCs w:val="24"/>
              </w:rPr>
              <w:br/>
              <w:t xml:space="preserve">-  01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lót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polyvinyl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4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- 01 </w:t>
            </w: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- 03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film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10x 25 cm </w:t>
            </w:r>
            <w:r w:rsidRPr="003C48EC">
              <w:rPr>
                <w:sz w:val="24"/>
                <w:szCs w:val="24"/>
              </w:rPr>
              <w:br/>
            </w:r>
            <w:r w:rsidRPr="003C48EC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ISO, 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1A8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990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61DB8D0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6D5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0A8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FDE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Vinyl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tấm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polyethylene,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gel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đông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đầy</w:t>
            </w:r>
            <w:proofErr w:type="spellEnd"/>
            <w:r w:rsidRPr="003C48EC">
              <w:rPr>
                <w:sz w:val="24"/>
                <w:szCs w:val="24"/>
              </w:rPr>
              <w:t xml:space="preserve">. 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:</w:t>
            </w:r>
            <w:proofErr w:type="gramEnd"/>
            <w:r w:rsidRPr="003C48EC">
              <w:rPr>
                <w:sz w:val="24"/>
                <w:szCs w:val="24"/>
              </w:rPr>
              <w:t xml:space="preserve"> 250ml/1000ml.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ISO, 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AD3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98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7A1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193837C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737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49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F32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A42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: 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8.5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16 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guidewire: guidewire </w:t>
            </w:r>
            <w:proofErr w:type="spellStart"/>
            <w:r w:rsidRPr="003C48EC">
              <w:rPr>
                <w:sz w:val="24"/>
                <w:szCs w:val="24"/>
              </w:rPr>
              <w:t>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2.8mm,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2000mm,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EC0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47B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F30A4C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FD1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5A7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56A8" w14:textId="46954F35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: 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8.5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20 mm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guidewire: guidewire </w:t>
            </w:r>
            <w:proofErr w:type="spellStart"/>
            <w:r w:rsidRPr="003C48EC">
              <w:rPr>
                <w:sz w:val="24"/>
                <w:szCs w:val="24"/>
              </w:rPr>
              <w:t>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3.2mm,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2000mm,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333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8F3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C9E820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DC1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CDC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/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vòng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25B3" w14:textId="1BC2BA8F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nong</w:t>
            </w:r>
            <w:proofErr w:type="spellEnd"/>
            <w:r w:rsidRPr="003C48EC">
              <w:rPr>
                <w:sz w:val="24"/>
                <w:szCs w:val="24"/>
              </w:rPr>
              <w:t xml:space="preserve"> (balloon)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hướng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0.035"),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1800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2400mm,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2.8mm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45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65 mm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: 6 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15.5mm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33E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B94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EE4C59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5C8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596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Dao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7A0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Dao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riêng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biệt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guidewire,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quang</w:t>
            </w:r>
            <w:proofErr w:type="spellEnd"/>
            <w:r w:rsidRPr="003C48EC">
              <w:rPr>
                <w:sz w:val="24"/>
                <w:szCs w:val="24"/>
              </w:rPr>
              <w:t xml:space="preserve">),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5Fr,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1700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2000 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5mm,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guidewire 0.035".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005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BA0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D8E7948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8DD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7CB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A1B6" w14:textId="187BB560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(guide wire):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4500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4800 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0.025",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B64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C8F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5ED39A2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98E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07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8633" w14:textId="43BF03D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(guide wire):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4500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4800 mm</w:t>
            </w:r>
            <w:r w:rsidR="003C48EC" w:rsidRPr="003C48EC">
              <w:rPr>
                <w:sz w:val="24"/>
                <w:szCs w:val="24"/>
              </w:rPr>
              <w:t>,</w:t>
            </w:r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0.035",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206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F882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241D9EDF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691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9E4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A8E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15atm (bar),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Syringe: 60 cc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F4E9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96C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D6809F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A28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2D3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đẩy</w:t>
            </w:r>
            <w:proofErr w:type="spellEnd"/>
            <w:r w:rsidRPr="003C48EC">
              <w:rPr>
                <w:sz w:val="24"/>
                <w:szCs w:val="24"/>
              </w:rPr>
              <w:t xml:space="preserve"> stent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BA2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đẩy</w:t>
            </w:r>
            <w:proofErr w:type="spellEnd"/>
            <w:r w:rsidRPr="003C48EC">
              <w:rPr>
                <w:sz w:val="24"/>
                <w:szCs w:val="24"/>
              </w:rPr>
              <w:t xml:space="preserve"> stent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2200 mm,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2.8mm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lên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r w:rsidRPr="003C48EC">
              <w:rPr>
                <w:sz w:val="24"/>
                <w:szCs w:val="24"/>
              </w:rPr>
              <w:lastRenderedPageBreak/>
              <w:t xml:space="preserve">guidewire 0.035",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stent: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7Fr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10Fr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1B80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DE7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B43DC3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26C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2B9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Kìm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09C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sấu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2.8mm,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khoảng1800mm, </w:t>
            </w:r>
            <w:proofErr w:type="spellStart"/>
            <w:r w:rsidRPr="003C48EC">
              <w:rPr>
                <w:sz w:val="24"/>
                <w:szCs w:val="24"/>
              </w:rPr>
              <w:t>ngàm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sấu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6.9mm,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xoay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gắp</w:t>
            </w:r>
            <w:proofErr w:type="spellEnd"/>
            <w:r w:rsidRPr="003C48EC">
              <w:rPr>
                <w:sz w:val="24"/>
                <w:szCs w:val="24"/>
              </w:rPr>
              <w:t xml:space="preserve"> stent ERCP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08A9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0E6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B4AF75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E0F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035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(guiding catheter)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3A1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Cannula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ngắn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thiểu</w:t>
            </w:r>
            <w:proofErr w:type="spellEnd"/>
            <w:r w:rsidRPr="003C48EC">
              <w:rPr>
                <w:sz w:val="24"/>
                <w:szCs w:val="24"/>
              </w:rPr>
              <w:t xml:space="preserve"> 2.8mm,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1700mm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2200 mm,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guidewire,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nhìn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rõ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X,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E51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8D0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21A1C9BF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0F8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59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A3B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50E3" w14:textId="5CE9EAE8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4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núm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giúp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dễ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thuốc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quang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2200 mm,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2.8mm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lên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40 mm,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F14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F2D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A512F2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5B3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E52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4F79" w14:textId="14E5A79E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8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núm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đậu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giúp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dễ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>/</w:t>
            </w:r>
            <w:proofErr w:type="spellStart"/>
            <w:r w:rsidRPr="003C48EC">
              <w:rPr>
                <w:sz w:val="24"/>
                <w:szCs w:val="24"/>
              </w:rPr>
              <w:t>thuốc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quang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2200 mm,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2.8mm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lên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10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40 mm,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B43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9079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5FEB47F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942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A9C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692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4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6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r w:rsidRPr="003C48EC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>: &lt; 4,2 mm</w:t>
            </w:r>
            <w:r w:rsidRPr="003C48EC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chọn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1900mm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1950mm</w:t>
            </w:r>
            <w:r w:rsidRPr="003C48EC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chọn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26mm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32 mm</w:t>
            </w:r>
            <w:r w:rsidRPr="003C48EC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Guidewire:  0.035"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guidewire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E570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DA5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1410A87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F0E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57B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Stent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tụy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DF7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: stent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stent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trôi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tắt</w:t>
            </w:r>
            <w:proofErr w:type="spellEnd"/>
            <w:r w:rsidRPr="003C48EC">
              <w:rPr>
                <w:sz w:val="24"/>
                <w:szCs w:val="24"/>
              </w:rPr>
              <w:t xml:space="preserve"> stent.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&lt; 3,7 mm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lên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stent: 70mm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150mm,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stent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07Fr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10Fr.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B579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AE7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1517550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640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54B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Stent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tụy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3FA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: stent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đuôi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heo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nón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stent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trôi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tắt</w:t>
            </w:r>
            <w:proofErr w:type="spellEnd"/>
            <w:r w:rsidRPr="003C48EC">
              <w:rPr>
                <w:sz w:val="24"/>
                <w:szCs w:val="24"/>
              </w:rPr>
              <w:t xml:space="preserve"> stent,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nhìn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thấy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rõ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tia</w:t>
            </w:r>
            <w:proofErr w:type="spellEnd"/>
            <w:r w:rsidRPr="003C48EC">
              <w:rPr>
                <w:sz w:val="24"/>
                <w:szCs w:val="24"/>
              </w:rPr>
              <w:t xml:space="preserve"> X,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stent 7 Fr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8,5 Fr,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&lt; 3,7 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stent: 70mm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150mm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F2F0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C909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6CEA4181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EA0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D08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Tay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8C4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Tay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hay </w:t>
            </w:r>
            <w:proofErr w:type="spellStart"/>
            <w:r w:rsidRPr="003C48EC">
              <w:rPr>
                <w:sz w:val="24"/>
                <w:szCs w:val="24"/>
              </w:rPr>
              <w:t>rọ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sỏi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kẹt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900mm.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E3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302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D3432A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E82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D8F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6F9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, 1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quay, 1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, 1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Trong </w:t>
            </w:r>
            <w:proofErr w:type="spellStart"/>
            <w:r w:rsidRPr="003C48EC">
              <w:rPr>
                <w:sz w:val="24"/>
                <w:szCs w:val="24"/>
              </w:rPr>
              <w:t>đó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6 </w:t>
            </w:r>
            <w:proofErr w:type="spellStart"/>
            <w:r w:rsidRPr="003C48EC">
              <w:rPr>
                <w:sz w:val="24"/>
                <w:szCs w:val="24"/>
              </w:rPr>
              <w:t>vòng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vòng</w:t>
            </w:r>
            <w:proofErr w:type="spellEnd"/>
            <w:r w:rsidRPr="003C48EC">
              <w:rPr>
                <w:sz w:val="24"/>
                <w:szCs w:val="24"/>
              </w:rPr>
              <w:t xml:space="preserve">  </w:t>
            </w:r>
            <w:proofErr w:type="spellStart"/>
            <w:r w:rsidRPr="003C48EC">
              <w:rPr>
                <w:sz w:val="24"/>
                <w:szCs w:val="24"/>
              </w:rPr>
              <w:t>phòng</w:t>
            </w:r>
            <w:proofErr w:type="spellEnd"/>
            <w:proofErr w:type="gram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sẵn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silicone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cấu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hai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soi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8,6mm - 13mm.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2CE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72F7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13513A6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81C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210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48E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6 </w:t>
            </w:r>
            <w:proofErr w:type="spellStart"/>
            <w:r w:rsidRPr="003C48EC">
              <w:rPr>
                <w:sz w:val="24"/>
                <w:szCs w:val="24"/>
              </w:rPr>
              <w:t>vòng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vòng</w:t>
            </w:r>
            <w:proofErr w:type="spellEnd"/>
            <w:r w:rsidRPr="003C48EC">
              <w:rPr>
                <w:sz w:val="24"/>
                <w:szCs w:val="24"/>
              </w:rPr>
              <w:t xml:space="preserve">  </w:t>
            </w:r>
            <w:proofErr w:type="spellStart"/>
            <w:r w:rsidRPr="003C48EC">
              <w:rPr>
                <w:sz w:val="24"/>
                <w:szCs w:val="24"/>
              </w:rPr>
              <w:t>phòng</w:t>
            </w:r>
            <w:proofErr w:type="spellEnd"/>
            <w:proofErr w:type="gram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sẵn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silicone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cấu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hai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kéo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C2F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844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05878F3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A4D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85A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Clip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E54" w14:textId="495C0A00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clip,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sẵn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15mm,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2100mm, </w:t>
            </w:r>
            <w:proofErr w:type="spellStart"/>
            <w:r w:rsidRPr="003C48EC">
              <w:rPr>
                <w:sz w:val="24"/>
                <w:szCs w:val="24"/>
              </w:rPr>
              <w:t>xoay</w:t>
            </w:r>
            <w:proofErr w:type="spellEnd"/>
            <w:r w:rsidRPr="003C48EC">
              <w:rPr>
                <w:sz w:val="24"/>
                <w:szCs w:val="24"/>
              </w:rPr>
              <w:t xml:space="preserve"> 360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- 2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an </w:t>
            </w:r>
            <w:proofErr w:type="spellStart"/>
            <w:r w:rsidRPr="003C48EC">
              <w:rPr>
                <w:sz w:val="24"/>
                <w:szCs w:val="24"/>
              </w:rPr>
              <w:t>toàn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≥ 2.6 mm,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3B01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81E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56CB377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A95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5A4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polyp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566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polyp,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giúp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ngừa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chảy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polyp,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loop 30 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2300 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thiểu</w:t>
            </w:r>
            <w:proofErr w:type="spellEnd"/>
            <w:r w:rsidRPr="003C48EC">
              <w:rPr>
                <w:sz w:val="24"/>
                <w:szCs w:val="24"/>
              </w:rPr>
              <w:t xml:space="preserve"> 2.8 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6EC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CAE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E947C3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14A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69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881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chích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soi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950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chích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soi,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160cm </w:t>
            </w:r>
            <w:proofErr w:type="spellStart"/>
            <w:r w:rsidRPr="003C48EC">
              <w:rPr>
                <w:sz w:val="24"/>
                <w:szCs w:val="24"/>
              </w:rPr>
              <w:t>tới</w:t>
            </w:r>
            <w:proofErr w:type="spellEnd"/>
            <w:r w:rsidRPr="003C48EC">
              <w:rPr>
                <w:sz w:val="24"/>
                <w:szCs w:val="24"/>
              </w:rPr>
              <w:t xml:space="preserve"> 280cm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E9A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DF9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C752535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900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C63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Kìm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tràng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00E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kềm</w:t>
            </w:r>
            <w:proofErr w:type="spellEnd"/>
            <w:r w:rsidRPr="003C48EC">
              <w:rPr>
                <w:sz w:val="24"/>
                <w:szCs w:val="24"/>
              </w:rPr>
              <w:t xml:space="preserve"> 1.8 - 2.3 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1600-2300 mm,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bọc</w:t>
            </w:r>
            <w:proofErr w:type="spellEnd"/>
            <w:r w:rsidRPr="003C48EC">
              <w:rPr>
                <w:sz w:val="24"/>
                <w:szCs w:val="24"/>
              </w:rPr>
              <w:t xml:space="preserve">, Tay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kẹp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≥ 2.8 mm.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639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BBD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A3BB95F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56F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281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polyp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B236" w14:textId="6AF8854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polyp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oval,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dễ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kênh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thiểu</w:t>
            </w:r>
            <w:proofErr w:type="spellEnd"/>
            <w:r w:rsidRPr="003C48EC">
              <w:rPr>
                <w:sz w:val="24"/>
                <w:szCs w:val="24"/>
              </w:rPr>
              <w:t xml:space="preserve"> 2.8mm,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2300mm,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chọn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15mm/ 25mm,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thắt</w:t>
            </w:r>
            <w:proofErr w:type="spellEnd"/>
            <w:r w:rsidRPr="003C48EC">
              <w:rPr>
                <w:sz w:val="24"/>
                <w:szCs w:val="24"/>
              </w:rPr>
              <w:t xml:space="preserve"> 0.47mm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74A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AC2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6F8EB46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63D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8E9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polyp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16D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polyp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giác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lạnh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mỏng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chọn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10/15mm,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việc</w:t>
            </w:r>
            <w:proofErr w:type="spellEnd"/>
            <w:r w:rsidRPr="003C48EC">
              <w:rPr>
                <w:sz w:val="24"/>
                <w:szCs w:val="24"/>
              </w:rPr>
              <w:t xml:space="preserve"> 2300mm,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2.6 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0.3mm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29D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622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943735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A00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EBB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miệng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D5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Ngán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miệng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người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A8B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6354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9A8431F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CB1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F0C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Dao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15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C29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Dao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15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thẳng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lưỡi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gỉ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A21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70D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1544830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D3A2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996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Silicon </w:t>
            </w:r>
            <w:proofErr w:type="spellStart"/>
            <w:r w:rsidRPr="003C48EC">
              <w:rPr>
                <w:sz w:val="24"/>
                <w:szCs w:val="24"/>
              </w:rPr>
              <w:t>mổ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khẩu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mũi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32E5" w14:textId="5B1DE87B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silicone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Polyvinylpyrolidone</w:t>
            </w:r>
            <w:proofErr w:type="spellEnd"/>
            <w:r w:rsidRPr="003C48EC">
              <w:rPr>
                <w:sz w:val="24"/>
                <w:szCs w:val="24"/>
              </w:rPr>
              <w:t xml:space="preserve"> (PVP)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rỉ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silicone ≥ 0.64 mm,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≥ 80mm;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0,8 mm.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636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CCD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3C48EC" w:rsidRPr="003C48EC" w14:paraId="26C5FE5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B59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C94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Silicone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92D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silicon,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40 mm,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: 0,64mm,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2mm.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44F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9BA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</w:p>
        </w:tc>
      </w:tr>
      <w:tr w:rsidR="003C48EC" w:rsidRPr="003C48EC" w14:paraId="0C33EAE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44EB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9688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Buồng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AADD" w14:textId="77777777" w:rsidR="00822F7A" w:rsidRPr="003C48EC" w:rsidRDefault="00822F7A" w:rsidP="003C48E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Buồng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lâu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da:</w:t>
            </w:r>
            <w:r w:rsidRPr="003C48EC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Vỏ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titanium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nền</w:t>
            </w:r>
            <w:proofErr w:type="spellEnd"/>
            <w:r w:rsidRPr="003C48EC">
              <w:rPr>
                <w:sz w:val="24"/>
                <w:szCs w:val="24"/>
              </w:rPr>
              <w:t>: 30/29mm.</w:t>
            </w:r>
            <w:r w:rsidRPr="003C48EC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>: 11.3-11.6mm.</w:t>
            </w:r>
            <w:r w:rsidRPr="003C48EC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>: 0.6ml.</w:t>
            </w:r>
            <w:r w:rsidRPr="003C48EC">
              <w:rPr>
                <w:sz w:val="24"/>
                <w:szCs w:val="24"/>
              </w:rPr>
              <w:br/>
              <w:t xml:space="preserve"> + Cho </w:t>
            </w:r>
            <w:proofErr w:type="spellStart"/>
            <w:r w:rsidRPr="003C48EC">
              <w:rPr>
                <w:sz w:val="24"/>
                <w:szCs w:val="24"/>
              </w:rPr>
              <w:t>phép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quang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: 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truyển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sản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 +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>: 5ml/</w:t>
            </w:r>
            <w:proofErr w:type="spellStart"/>
            <w:r w:rsidRPr="003C48EC">
              <w:rPr>
                <w:sz w:val="24"/>
                <w:szCs w:val="24"/>
              </w:rPr>
              <w:t>giây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 - Catheter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  <w:r w:rsidRPr="003C48EC">
              <w:rPr>
                <w:sz w:val="24"/>
                <w:szCs w:val="24"/>
              </w:rPr>
              <w:t xml:space="preserve"> 8F,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silicone,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van 3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chảy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nghẽn</w:t>
            </w:r>
            <w:proofErr w:type="spellEnd"/>
            <w:r w:rsidRPr="003C48EC">
              <w:rPr>
                <w:sz w:val="24"/>
                <w:szCs w:val="24"/>
              </w:rPr>
              <w:t xml:space="preserve">, 90 </w:t>
            </w:r>
            <w:proofErr w:type="spellStart"/>
            <w:r w:rsidRPr="003C48EC">
              <w:rPr>
                <w:sz w:val="24"/>
                <w:szCs w:val="24"/>
              </w:rPr>
              <w:t>ngày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một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Heparin. 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Chụp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CT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MRI.</w:t>
            </w:r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>: FDA, ISO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9064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1754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73AA16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5D49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8A4C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Chì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khuôn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31BE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lỏng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nấu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khuôn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che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F56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1F54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Kg</w:t>
            </w:r>
          </w:p>
        </w:tc>
      </w:tr>
      <w:tr w:rsidR="003C48EC" w:rsidRPr="003C48EC" w14:paraId="6467A74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AC4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79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4891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buồng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da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A3CA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gập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góc</w:t>
            </w:r>
            <w:proofErr w:type="spellEnd"/>
            <w:r w:rsidRPr="003C48EC">
              <w:rPr>
                <w:sz w:val="24"/>
                <w:szCs w:val="24"/>
              </w:rPr>
              <w:t xml:space="preserve"> 90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cấu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buồng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da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da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ngoại</w:t>
            </w:r>
            <w:proofErr w:type="spellEnd"/>
            <w:r w:rsidRPr="003C48EC">
              <w:rPr>
                <w:sz w:val="24"/>
                <w:szCs w:val="24"/>
              </w:rPr>
              <w:t xml:space="preserve"> vi </w:t>
            </w:r>
            <w:proofErr w:type="spellStart"/>
            <w:r w:rsidRPr="003C48EC">
              <w:rPr>
                <w:sz w:val="24"/>
                <w:szCs w:val="24"/>
              </w:rPr>
              <w:t>mạnh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dễ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tổn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da </w:t>
            </w:r>
            <w:proofErr w:type="spellStart"/>
            <w:r w:rsidRPr="003C48EC">
              <w:rPr>
                <w:sz w:val="24"/>
                <w:szCs w:val="24"/>
              </w:rPr>
              <w:t>mô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 do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ngoại</w:t>
            </w:r>
            <w:proofErr w:type="spellEnd"/>
            <w:r w:rsidRPr="003C48EC">
              <w:rPr>
                <w:sz w:val="24"/>
                <w:szCs w:val="24"/>
              </w:rPr>
              <w:t xml:space="preserve"> vi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yếu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vững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504E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8499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5C8A2C3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B2B1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2C15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FE2A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Kim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12G/14G/16G/18G/20G, </w:t>
            </w:r>
            <w:proofErr w:type="spellStart"/>
            <w:r w:rsidRPr="003C48EC">
              <w:rPr>
                <w:sz w:val="24"/>
                <w:szCs w:val="24"/>
              </w:rPr>
              <w:t>chiều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10cm/13cm/16cm/20cm/25cm/30cm,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sâu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nhập</w:t>
            </w:r>
            <w:proofErr w:type="spellEnd"/>
            <w:r w:rsidRPr="003C48EC">
              <w:rPr>
                <w:sz w:val="24"/>
                <w:szCs w:val="24"/>
              </w:rPr>
              <w:t xml:space="preserve"> 15mm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22mm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chỉnh</w:t>
            </w:r>
            <w:proofErr w:type="spellEnd"/>
            <w:r w:rsidRPr="003C48EC">
              <w:rPr>
                <w:sz w:val="24"/>
                <w:szCs w:val="24"/>
              </w:rPr>
              <w:t xml:space="preserve">. Kim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kèm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chốt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hay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cắt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lớp</w:t>
            </w:r>
            <w:proofErr w:type="spellEnd"/>
            <w:r w:rsidRPr="003C48EC">
              <w:rPr>
                <w:sz w:val="24"/>
                <w:szCs w:val="24"/>
              </w:rPr>
              <w:t xml:space="preserve"> vi </w:t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súng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rời</w:t>
            </w:r>
            <w:proofErr w:type="spellEnd"/>
            <w:r w:rsidRPr="003C48EC">
              <w:rPr>
                <w:sz w:val="24"/>
                <w:szCs w:val="24"/>
              </w:rPr>
              <w:t xml:space="preserve"> Bard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779D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7A28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34201F6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2CF3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4BBB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nạ</w:t>
            </w:r>
            <w:proofErr w:type="spellEnd"/>
            <w:r w:rsidRPr="003C48EC">
              <w:rPr>
                <w:sz w:val="24"/>
                <w:szCs w:val="24"/>
              </w:rPr>
              <w:t xml:space="preserve"> (mask)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1C86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viện</w:t>
            </w:r>
            <w:proofErr w:type="spellEnd"/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305 x 254 x 2.4 mm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Tỷ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%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>: 30% - 36%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>: 2.4 mm - 2.6 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277B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7B9D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25CE7AE8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DB6D" w14:textId="77777777" w:rsidR="00822F7A" w:rsidRPr="003C48EC" w:rsidRDefault="00822F7A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C2DB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nạ</w:t>
            </w:r>
            <w:proofErr w:type="spellEnd"/>
            <w:r w:rsidRPr="003C48EC">
              <w:rPr>
                <w:sz w:val="24"/>
                <w:szCs w:val="24"/>
              </w:rPr>
              <w:t xml:space="preserve"> (mask)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cổ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38BC" w14:textId="77777777" w:rsidR="00822F7A" w:rsidRPr="003C48EC" w:rsidRDefault="00822F7A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tốc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định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viện</w:t>
            </w:r>
            <w:proofErr w:type="spellEnd"/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305 x 254 x 2.4 mm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Tỷ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lệ</w:t>
            </w:r>
            <w:proofErr w:type="spellEnd"/>
            <w:r w:rsidRPr="003C48EC">
              <w:rPr>
                <w:sz w:val="24"/>
                <w:szCs w:val="24"/>
              </w:rPr>
              <w:t xml:space="preserve"> %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đục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>: 30% - 36%</w:t>
            </w:r>
            <w:r w:rsidRPr="003C48EC">
              <w:rPr>
                <w:sz w:val="24"/>
                <w:szCs w:val="24"/>
              </w:rPr>
              <w:br/>
              <w:t>-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>: 2.4 mm - 2.6 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2A5C" w14:textId="77777777" w:rsidR="00822F7A" w:rsidRPr="003C48EC" w:rsidRDefault="00822F7A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EFC0" w14:textId="77777777" w:rsidR="00822F7A" w:rsidRPr="003C48EC" w:rsidRDefault="00822F7A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6BEE605A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EE52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AA0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0AF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rộng</w:t>
            </w:r>
            <w:proofErr w:type="spellEnd"/>
            <w:r w:rsidRPr="003C48EC">
              <w:rPr>
                <w:sz w:val="24"/>
                <w:szCs w:val="24"/>
              </w:rPr>
              <w:t xml:space="preserve">: 18mm;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>: 55m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121⁰C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132-134⁰C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5F1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73F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6B71448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564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CC3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xúc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710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rộng</w:t>
            </w:r>
            <w:proofErr w:type="spellEnd"/>
            <w:r w:rsidRPr="003C48EC">
              <w:rPr>
                <w:sz w:val="24"/>
                <w:szCs w:val="24"/>
              </w:rPr>
              <w:t xml:space="preserve">: 24mm;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>: 55m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121⁰C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132-134⁰C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474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376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795D172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2F6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60B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thấp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E02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H2O2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Mỗi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10 cell </w:t>
            </w: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cell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5,4ml H2O2 58%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629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E38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</w:p>
        </w:tc>
      </w:tr>
      <w:tr w:rsidR="003C48EC" w:rsidRPr="003C48EC" w14:paraId="7AE5A31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DE5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2E2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CFD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H2O2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Mỗi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10 cell </w:t>
            </w: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cell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1,8ml H2O2 58%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E40E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B4C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Băng</w:t>
            </w:r>
            <w:proofErr w:type="spellEnd"/>
          </w:p>
        </w:tc>
      </w:tr>
      <w:tr w:rsidR="003C48EC" w:rsidRPr="003C48EC" w14:paraId="1B8C01D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9C6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753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Bình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8-170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59C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Bình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100% EO, 170 </w:t>
            </w:r>
            <w:proofErr w:type="gramStart"/>
            <w:r w:rsidRPr="003C48EC">
              <w:rPr>
                <w:sz w:val="24"/>
                <w:szCs w:val="24"/>
              </w:rPr>
              <w:t>gram</w:t>
            </w:r>
            <w:proofErr w:type="gram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liều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CFC / HCFC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t xml:space="preserve"> EO.</w:t>
            </w:r>
            <w:r w:rsidRPr="003C48EC">
              <w:rPr>
                <w:sz w:val="24"/>
                <w:szCs w:val="24"/>
              </w:rPr>
              <w:br/>
              <w:t xml:space="preserve">Bình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thủng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54F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1.080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B03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Bình</w:t>
            </w:r>
          </w:p>
        </w:tc>
      </w:tr>
      <w:tr w:rsidR="003C48EC" w:rsidRPr="003C48EC" w14:paraId="14785F8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DF4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A38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627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3C48EC">
              <w:rPr>
                <w:sz w:val="24"/>
                <w:szCs w:val="24"/>
              </w:rPr>
              <w:t>phần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Axit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hữu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E19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81E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4CE7056F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558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89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37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909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t xml:space="preserve"> Ethylene Oxide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B43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8722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3C48EC" w:rsidRPr="003C48EC" w14:paraId="3205F6C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443F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055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EBD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Mỗi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triệu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Geobaccillus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sterothermophillus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đỏ</w:t>
            </w:r>
            <w:proofErr w:type="spellEnd"/>
            <w:r w:rsidRPr="003C48EC">
              <w:rPr>
                <w:sz w:val="24"/>
                <w:szCs w:val="24"/>
              </w:rPr>
              <w:t xml:space="preserve"> sang </w:t>
            </w:r>
            <w:proofErr w:type="spellStart"/>
            <w:r w:rsidRPr="003C48EC">
              <w:rPr>
                <w:sz w:val="24"/>
                <w:szCs w:val="24"/>
              </w:rPr>
              <w:t>vàng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tiếp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xúc</w:t>
            </w:r>
            <w:proofErr w:type="spellEnd"/>
            <w:r w:rsidRPr="003C48EC">
              <w:rPr>
                <w:sz w:val="24"/>
                <w:szCs w:val="24"/>
              </w:rPr>
              <w:t xml:space="preserve"> H2O2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457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D6D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3C48EC" w:rsidRPr="003C48EC" w14:paraId="2744B74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FF6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C4B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6FB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triệu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GeobaccilusSterarothermophilus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-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132oC-135oC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mẻ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–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khối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65E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C92D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3C48EC" w:rsidRPr="003C48EC" w14:paraId="7B65778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5F1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598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D41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Thành </w:t>
            </w:r>
            <w:proofErr w:type="spellStart"/>
            <w:r w:rsidRPr="003C48EC">
              <w:rPr>
                <w:sz w:val="24"/>
                <w:szCs w:val="24"/>
              </w:rPr>
              <w:t>phần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Dầu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trắng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năng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>- Propane/butane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lý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- PH: Trung </w:t>
            </w:r>
            <w:proofErr w:type="spellStart"/>
            <w:r w:rsidRPr="003C48EC">
              <w:rPr>
                <w:sz w:val="24"/>
                <w:szCs w:val="24"/>
              </w:rPr>
              <w:t>tính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Mật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>: 0,85 g/ mL</w:t>
            </w:r>
            <w:r w:rsidRPr="003C48EC">
              <w:rPr>
                <w:sz w:val="24"/>
                <w:szCs w:val="24"/>
              </w:rPr>
              <w:br/>
            </w:r>
            <w:r w:rsidRPr="003C48EC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B74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ADF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Chai</w:t>
            </w:r>
          </w:p>
        </w:tc>
      </w:tr>
      <w:tr w:rsidR="003C48EC" w:rsidRPr="003C48EC" w14:paraId="41B4622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5D78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D18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Dung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 enzyme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rửa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41D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Thành </w:t>
            </w:r>
            <w:proofErr w:type="spellStart"/>
            <w:r w:rsidRPr="003C48EC">
              <w:rPr>
                <w:sz w:val="24"/>
                <w:szCs w:val="24"/>
              </w:rPr>
              <w:t>phần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bề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  <w:t>Enzymes (proteases)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hòa</w:t>
            </w:r>
            <w:proofErr w:type="spellEnd"/>
            <w:r w:rsidRPr="003C48EC">
              <w:rPr>
                <w:sz w:val="24"/>
                <w:szCs w:val="24"/>
              </w:rPr>
              <w:t xml:space="preserve"> tan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quản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phức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DE5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1FF3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3C48EC" w:rsidRPr="003C48EC" w14:paraId="57DC8E0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3B54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DD5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DB3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bỏ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mức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nhập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nồi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chứa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chì</w:t>
            </w:r>
            <w:proofErr w:type="spellEnd"/>
            <w:r w:rsidRPr="003C48EC">
              <w:rPr>
                <w:sz w:val="24"/>
                <w:szCs w:val="24"/>
              </w:rPr>
              <w:t xml:space="preserve"> (Lead Free).</w:t>
            </w:r>
            <w:r w:rsidRPr="003C48EC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12,7 x 11 x 1,7cm</w:t>
            </w:r>
            <w:r w:rsidRPr="003C48EC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3C48EC">
              <w:rPr>
                <w:sz w:val="24"/>
                <w:szCs w:val="24"/>
              </w:rPr>
              <w:t>Vạch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nếu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đạt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-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132⁰C - 134⁰C.</w:t>
            </w:r>
            <w:r w:rsidRPr="003C48EC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3C48EC">
              <w:rPr>
                <w:sz w:val="24"/>
                <w:szCs w:val="24"/>
              </w:rPr>
              <w:t>Đáp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FDA; ISO.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EF4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1.080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3AE7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</w:p>
        </w:tc>
      </w:tr>
      <w:tr w:rsidR="003C48EC" w:rsidRPr="003C48EC" w14:paraId="01B2E50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81C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83F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57F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dệt</w:t>
            </w:r>
            <w:proofErr w:type="spellEnd"/>
            <w:r w:rsidRPr="003C48EC">
              <w:rPr>
                <w:sz w:val="24"/>
                <w:szCs w:val="24"/>
              </w:rPr>
              <w:t xml:space="preserve"> 42gr 90x90cm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C81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4.800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DB4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1762E08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D8F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41E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668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5,1cm x 1,9cm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–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suất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>).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điều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kiện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sinh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ở 3 </w:t>
            </w:r>
            <w:proofErr w:type="spellStart"/>
            <w:r w:rsidRPr="003C48EC">
              <w:rPr>
                <w:sz w:val="24"/>
                <w:szCs w:val="24"/>
              </w:rPr>
              <w:t>mốc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121⁰C, 135⁰C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mốc</w:t>
            </w:r>
            <w:proofErr w:type="spellEnd"/>
            <w:r w:rsidRPr="003C48EC">
              <w:rPr>
                <w:sz w:val="24"/>
                <w:szCs w:val="24"/>
              </w:rPr>
              <w:t xml:space="preserve"> ở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giữa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ví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như</w:t>
            </w:r>
            <w:proofErr w:type="spellEnd"/>
            <w:r w:rsidRPr="003C48EC">
              <w:rPr>
                <w:sz w:val="24"/>
                <w:szCs w:val="24"/>
              </w:rPr>
              <w:t xml:space="preserve"> 128⁰C).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121⁰C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132⁰-134⁰C.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3B0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66.000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59F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3F4F0B1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706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81A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BF4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Thiết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que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1,5cm x 20cm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Vạch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 </w:t>
            </w:r>
            <w:proofErr w:type="spellStart"/>
            <w:r w:rsidRPr="003C48EC">
              <w:rPr>
                <w:sz w:val="24"/>
                <w:szCs w:val="24"/>
              </w:rPr>
              <w:t>sẽ</w:t>
            </w:r>
            <w:proofErr w:type="spellEnd"/>
            <w:proofErr w:type="gram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Sủ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121⁰C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134⁰C.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CCB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21.600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E68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Que</w:t>
            </w:r>
          </w:p>
        </w:tc>
      </w:tr>
      <w:tr w:rsidR="003C48EC" w:rsidRPr="003C48EC" w14:paraId="3C02A73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F5E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98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83B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C41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kiểm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hỗn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EO.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1,5cm x 20cm.Vạch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thay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đổi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đỏ</w:t>
            </w:r>
            <w:proofErr w:type="spellEnd"/>
            <w:r w:rsidRPr="003C48EC">
              <w:rPr>
                <w:sz w:val="24"/>
                <w:szCs w:val="24"/>
              </w:rPr>
              <w:t xml:space="preserve"> sang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hay </w:t>
            </w:r>
            <w:proofErr w:type="spellStart"/>
            <w:r w:rsidRPr="003C48EC">
              <w:rPr>
                <w:sz w:val="24"/>
                <w:szCs w:val="24"/>
              </w:rPr>
              <w:t>hỗn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717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5.400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4317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44082078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BFD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99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EF3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Que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668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- Que </w:t>
            </w:r>
            <w:proofErr w:type="spellStart"/>
            <w:r w:rsidRPr="003C48EC">
              <w:rPr>
                <w:sz w:val="24"/>
                <w:szCs w:val="24"/>
              </w:rPr>
              <w:t>thử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hóa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H2O2,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đỏ</w:t>
            </w:r>
            <w:proofErr w:type="spellEnd"/>
            <w:r w:rsidRPr="003C48EC">
              <w:rPr>
                <w:sz w:val="24"/>
                <w:szCs w:val="24"/>
              </w:rPr>
              <w:t xml:space="preserve"> sang </w:t>
            </w:r>
            <w:proofErr w:type="spellStart"/>
            <w:r w:rsidRPr="003C48EC">
              <w:rPr>
                <w:sz w:val="24"/>
                <w:szCs w:val="24"/>
              </w:rPr>
              <w:t>vàng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sau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khi</w:t>
            </w:r>
            <w:proofErr w:type="spellEnd"/>
            <w:r w:rsidRPr="003C48EC">
              <w:rPr>
                <w:sz w:val="24"/>
                <w:szCs w:val="24"/>
              </w:rPr>
              <w:t xml:space="preserve"> test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với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các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dòng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máy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tiệt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khuẩn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thấp</w:t>
            </w:r>
            <w:proofErr w:type="spellEnd"/>
            <w:r w:rsidRPr="003C48EC">
              <w:rPr>
                <w:sz w:val="24"/>
                <w:szCs w:val="24"/>
              </w:rPr>
              <w:t xml:space="preserve"> H202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167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12.000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DF3E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Que</w:t>
            </w:r>
          </w:p>
        </w:tc>
      </w:tr>
      <w:tr w:rsidR="003C48EC" w:rsidRPr="003C48EC" w14:paraId="4476621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785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0FF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D5C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300mm x 200m.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plastic PET/PP,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121 -140ºC.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76AD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A6B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7A353CC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F61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688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495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: 100mm x 200m.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A6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19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66B2A51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13B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AF6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93F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200mm x 200m.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plastic PET/PP,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121 -140ºC.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BE7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1.260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0E4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1123015B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416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719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AD2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100mm x 100m.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plastic PET/PP,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121 -140ºC.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C8BF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32D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7C4F8A17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A9B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D16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78C3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200mm x 100m.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plastic PET/PP,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121 -140ºC.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BAB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CB36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5B84B35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8C6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B1D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6DC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>: 300mm x 100m.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Giấy</w:t>
            </w:r>
            <w:proofErr w:type="spellEnd"/>
            <w:r w:rsidRPr="003C48EC">
              <w:rPr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mùi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độc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sợi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đã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tẩy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sạch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plastic PET/PP,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121 -140ºC.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phù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121ºC-134ºC.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881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358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0DA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0820CB7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6F3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5DD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5C3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75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824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A9C5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23D3FF0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CF4B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6C4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C4C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100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743C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044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08A8ACE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0849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851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133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150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AD2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5D0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632933F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127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109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900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5CF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200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7CAB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9F82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25606B5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65B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DE8D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875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250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C0D7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F1F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24049272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AD31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2BE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, bao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4DE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  <w:r w:rsidRPr="003C48EC">
              <w:rPr>
                <w:sz w:val="24"/>
                <w:szCs w:val="24"/>
              </w:rPr>
              <w:t xml:space="preserve"> 350 mm x 70m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đương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Thích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nghệ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Túi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trên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Tyvek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phim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(PET/CPP) 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hợp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chu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hydrogen Peroxide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Mối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hàn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chắn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bảo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82F6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14E0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Cuộn</w:t>
            </w:r>
            <w:proofErr w:type="spellEnd"/>
          </w:p>
        </w:tc>
      </w:tr>
      <w:tr w:rsidR="003C48EC" w:rsidRPr="003C48EC" w14:paraId="3B17994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D45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E40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Bình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51D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PVC, </w:t>
            </w:r>
            <w:proofErr w:type="spellStart"/>
            <w:r w:rsidRPr="003C48EC">
              <w:rPr>
                <w:sz w:val="24"/>
                <w:szCs w:val="24"/>
              </w:rPr>
              <w:t>thể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bình</w:t>
            </w:r>
            <w:proofErr w:type="spellEnd"/>
            <w:r w:rsidRPr="003C48EC">
              <w:rPr>
                <w:sz w:val="24"/>
                <w:szCs w:val="24"/>
              </w:rPr>
              <w:t xml:space="preserve"> 400ml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6DE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1.680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32D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5D88A333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2373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ABA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Bình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âm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kín</w:t>
            </w:r>
            <w:proofErr w:type="spellEnd"/>
            <w:r w:rsidRPr="003C48EC">
              <w:rPr>
                <w:sz w:val="24"/>
                <w:szCs w:val="24"/>
              </w:rPr>
              <w:t xml:space="preserve"> 400ml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D3F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để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phẫu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thuật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thương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PVC y </w:t>
            </w:r>
            <w:proofErr w:type="spellStart"/>
            <w:r w:rsidRPr="003C48EC">
              <w:rPr>
                <w:sz w:val="24"/>
                <w:szCs w:val="24"/>
              </w:rPr>
              <w:t>tế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latex. Dung </w:t>
            </w:r>
            <w:proofErr w:type="spellStart"/>
            <w:r w:rsidRPr="003C48EC">
              <w:rPr>
                <w:sz w:val="24"/>
                <w:szCs w:val="24"/>
              </w:rPr>
              <w:t>tích</w:t>
            </w:r>
            <w:proofErr w:type="spellEnd"/>
            <w:r w:rsidRPr="003C48EC">
              <w:rPr>
                <w:sz w:val="24"/>
                <w:szCs w:val="24"/>
              </w:rPr>
              <w:t xml:space="preserve"> 400ml,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gói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. Thành </w:t>
            </w:r>
            <w:proofErr w:type="spellStart"/>
            <w:r w:rsidRPr="003C48EC">
              <w:rPr>
                <w:sz w:val="24"/>
                <w:szCs w:val="24"/>
              </w:rPr>
              <w:t>phần</w:t>
            </w:r>
            <w:proofErr w:type="spellEnd"/>
            <w:r w:rsidRPr="003C48EC">
              <w:rPr>
                <w:sz w:val="24"/>
                <w:szCs w:val="24"/>
              </w:rPr>
              <w:t xml:space="preserve">: </w:t>
            </w:r>
            <w:proofErr w:type="spellStart"/>
            <w:r w:rsidRPr="003C48EC">
              <w:rPr>
                <w:sz w:val="24"/>
                <w:szCs w:val="24"/>
              </w:rPr>
              <w:t>buồng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hút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lò</w:t>
            </w:r>
            <w:proofErr w:type="spellEnd"/>
            <w:r w:rsidRPr="003C48EC">
              <w:rPr>
                <w:sz w:val="24"/>
                <w:szCs w:val="24"/>
              </w:rPr>
              <w:t xml:space="preserve"> xo,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PVC, co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Y, </w:t>
            </w: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trocar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DB0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840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D18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71D74DC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D655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6FEA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tê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599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tê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đủ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kiện</w:t>
            </w:r>
            <w:proofErr w:type="spellEnd"/>
            <w:r w:rsidRPr="003C48EC">
              <w:rPr>
                <w:sz w:val="24"/>
                <w:szCs w:val="24"/>
              </w:rPr>
              <w:t xml:space="preserve">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1. Kim 18G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cầm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3C48EC">
              <w:rPr>
                <w:sz w:val="24"/>
                <w:szCs w:val="24"/>
              </w:rPr>
              <w:t>Bơm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10ml,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latex.</w:t>
            </w:r>
            <w:r w:rsidRPr="003C48EC">
              <w:rPr>
                <w:sz w:val="24"/>
                <w:szCs w:val="24"/>
              </w:rPr>
              <w:br/>
              <w:t>3. Catheter Polyether Block Amide</w:t>
            </w:r>
            <w:r w:rsidRPr="003C48EC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catheter, </w:t>
            </w:r>
            <w:proofErr w:type="spellStart"/>
            <w:r w:rsidRPr="003C48EC">
              <w:rPr>
                <w:sz w:val="24"/>
                <w:szCs w:val="24"/>
              </w:rPr>
              <w:t>dạng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bật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phẳng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đóng</w:t>
            </w:r>
            <w:proofErr w:type="spellEnd"/>
            <w:r w:rsidRPr="003C48EC">
              <w:rPr>
                <w:sz w:val="24"/>
                <w:szCs w:val="24"/>
              </w:rPr>
              <w:t xml:space="preserve"> click </w:t>
            </w:r>
            <w:proofErr w:type="spellStart"/>
            <w:r w:rsidRPr="003C48EC">
              <w:rPr>
                <w:sz w:val="24"/>
                <w:szCs w:val="24"/>
              </w:rPr>
              <w:t>dứt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sự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thoải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bệnh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màng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lọc</w:t>
            </w:r>
            <w:proofErr w:type="spellEnd"/>
            <w:r w:rsidRPr="003C48EC">
              <w:rPr>
                <w:sz w:val="24"/>
                <w:szCs w:val="24"/>
              </w:rPr>
              <w:t xml:space="preserve"> hydrophilic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0.2µm,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≥ 96h.</w:t>
            </w:r>
            <w:r w:rsidRPr="003C48EC">
              <w:rPr>
                <w:sz w:val="24"/>
                <w:szCs w:val="24"/>
              </w:rPr>
              <w:br/>
              <w:t xml:space="preserve">6.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catheter </w:t>
            </w:r>
            <w:proofErr w:type="spellStart"/>
            <w:r w:rsidRPr="003C48EC">
              <w:rPr>
                <w:sz w:val="24"/>
                <w:szCs w:val="24"/>
              </w:rPr>
              <w:t>vào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kim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ISO, 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0FB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3CAB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12C1362B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B29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1DC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cáp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1E4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>: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bao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: 1 </w:t>
            </w:r>
            <w:proofErr w:type="spellStart"/>
            <w:r w:rsidRPr="003C48EC">
              <w:rPr>
                <w:sz w:val="24"/>
                <w:szCs w:val="24"/>
              </w:rPr>
              <w:t>cảm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 (Pressure Transducer)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1 </w:t>
            </w:r>
            <w:proofErr w:type="spellStart"/>
            <w:r w:rsidRPr="003C48EC">
              <w:rPr>
                <w:sz w:val="24"/>
                <w:szCs w:val="24"/>
              </w:rPr>
              <w:t>lần</w:t>
            </w:r>
            <w:proofErr w:type="spellEnd"/>
            <w:r w:rsidRPr="003C48EC">
              <w:rPr>
                <w:sz w:val="24"/>
                <w:szCs w:val="24"/>
              </w:rPr>
              <w:t xml:space="preserve">, 1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, 1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với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ngã</w:t>
            </w:r>
            <w:proofErr w:type="spellEnd"/>
            <w:r w:rsidRPr="003C48EC">
              <w:rPr>
                <w:sz w:val="24"/>
                <w:szCs w:val="24"/>
              </w:rPr>
              <w:t xml:space="preserve">, 1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, 2 </w:t>
            </w:r>
            <w:proofErr w:type="spellStart"/>
            <w:r w:rsidRPr="003C48EC">
              <w:rPr>
                <w:sz w:val="24"/>
                <w:szCs w:val="24"/>
              </w:rPr>
              <w:t>khóa</w:t>
            </w:r>
            <w:proofErr w:type="spellEnd"/>
            <w:r w:rsidRPr="003C48EC">
              <w:rPr>
                <w:sz w:val="24"/>
                <w:szCs w:val="24"/>
              </w:rPr>
              <w:t xml:space="preserve"> 3 </w:t>
            </w:r>
            <w:proofErr w:type="spellStart"/>
            <w:r w:rsidRPr="003C48EC">
              <w:rPr>
                <w:sz w:val="24"/>
                <w:szCs w:val="24"/>
              </w:rPr>
              <w:t>ngã</w:t>
            </w:r>
            <w:proofErr w:type="spellEnd"/>
            <w:r w:rsidRPr="003C48EC">
              <w:rPr>
                <w:sz w:val="24"/>
                <w:szCs w:val="24"/>
              </w:rPr>
              <w:t xml:space="preserve"> (Stopcock). 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sẵn</w:t>
            </w:r>
            <w:proofErr w:type="spellEnd"/>
            <w:r w:rsidRPr="003C48EC">
              <w:rPr>
                <w:sz w:val="24"/>
                <w:szCs w:val="24"/>
              </w:rPr>
              <w:t>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Thời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gian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dụng</w:t>
            </w:r>
            <w:proofErr w:type="spellEnd"/>
            <w:r w:rsidRPr="003C48EC">
              <w:rPr>
                <w:sz w:val="24"/>
                <w:szCs w:val="24"/>
              </w:rPr>
              <w:t xml:space="preserve">: ≥ 72 </w:t>
            </w:r>
            <w:proofErr w:type="spellStart"/>
            <w:r w:rsidRPr="003C48EC">
              <w:rPr>
                <w:sz w:val="24"/>
                <w:szCs w:val="24"/>
              </w:rPr>
              <w:t>giờ</w:t>
            </w:r>
            <w:proofErr w:type="spellEnd"/>
            <w:r w:rsidRPr="003C48EC">
              <w:rPr>
                <w:sz w:val="24"/>
                <w:szCs w:val="24"/>
              </w:rPr>
              <w:t xml:space="preserve"> (3 </w:t>
            </w:r>
            <w:proofErr w:type="spellStart"/>
            <w:r w:rsidRPr="003C48EC">
              <w:rPr>
                <w:sz w:val="24"/>
                <w:szCs w:val="24"/>
              </w:rPr>
              <w:t>ngày</w:t>
            </w:r>
            <w:proofErr w:type="spellEnd"/>
            <w:r w:rsidRPr="003C48EC">
              <w:rPr>
                <w:sz w:val="24"/>
                <w:szCs w:val="24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98A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7A2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0A9ED75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C1FA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116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49B1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cáp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2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FC25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cảm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dõi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xâm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lấn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huyết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, 2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PVC,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truyền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dịch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chữ</w:t>
            </w:r>
            <w:proofErr w:type="spellEnd"/>
            <w:r w:rsidRPr="003C48EC">
              <w:rPr>
                <w:sz w:val="24"/>
                <w:szCs w:val="24"/>
              </w:rPr>
              <w:t xml:space="preserve"> J, </w:t>
            </w:r>
            <w:proofErr w:type="spellStart"/>
            <w:r w:rsidRPr="003C48EC">
              <w:rPr>
                <w:sz w:val="24"/>
                <w:szCs w:val="24"/>
              </w:rPr>
              <w:t>Có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phụ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xanh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tĩnh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 xml:space="preserve">) </w:t>
            </w:r>
            <w:proofErr w:type="spellStart"/>
            <w:r w:rsidRPr="003C48EC">
              <w:rPr>
                <w:sz w:val="24"/>
                <w:szCs w:val="24"/>
              </w:rPr>
              <w:t>đỏ</w:t>
            </w:r>
            <w:proofErr w:type="spellEnd"/>
            <w:r w:rsidRPr="003C48EC">
              <w:rPr>
                <w:sz w:val="24"/>
                <w:szCs w:val="24"/>
              </w:rPr>
              <w:t xml:space="preserve"> (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mạch</w:t>
            </w:r>
            <w:proofErr w:type="spellEnd"/>
            <w:r w:rsidRPr="003C48EC">
              <w:rPr>
                <w:sz w:val="24"/>
                <w:szCs w:val="24"/>
              </w:rPr>
              <w:t>).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-30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300mmHg,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nhạy</w:t>
            </w:r>
            <w:proofErr w:type="spellEnd"/>
            <w:r w:rsidRPr="003C48EC">
              <w:rPr>
                <w:sz w:val="24"/>
                <w:szCs w:val="24"/>
              </w:rPr>
              <w:t xml:space="preserve"> 5µv/v/mmHg.</w:t>
            </w:r>
            <w:r w:rsidRPr="003C48EC">
              <w:rPr>
                <w:sz w:val="24"/>
                <w:szCs w:val="24"/>
              </w:rPr>
              <w:br/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-30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300mmHg,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nhạy</w:t>
            </w:r>
            <w:proofErr w:type="spellEnd"/>
            <w:r w:rsidRPr="003C48EC">
              <w:rPr>
                <w:sz w:val="24"/>
                <w:szCs w:val="24"/>
              </w:rPr>
              <w:t xml:space="preserve"> 5µv/v/mmHg.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Nhiệt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150C </w:t>
            </w:r>
            <w:proofErr w:type="spellStart"/>
            <w:r w:rsidRPr="003C48EC">
              <w:rPr>
                <w:sz w:val="24"/>
                <w:szCs w:val="24"/>
              </w:rPr>
              <w:t>đến</w:t>
            </w:r>
            <w:proofErr w:type="spellEnd"/>
            <w:r w:rsidRPr="003C48EC">
              <w:rPr>
                <w:sz w:val="24"/>
                <w:szCs w:val="24"/>
              </w:rPr>
              <w:t xml:space="preserve"> 400C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thích</w:t>
            </w:r>
            <w:proofErr w:type="spellEnd"/>
            <w:r w:rsidRPr="003C48EC">
              <w:rPr>
                <w:sz w:val="24"/>
                <w:szCs w:val="24"/>
              </w:rPr>
              <w:t>: &gt;200 ohms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Trở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ra</w:t>
            </w:r>
            <w:proofErr w:type="spellEnd"/>
            <w:r w:rsidRPr="003C48EC">
              <w:rPr>
                <w:sz w:val="24"/>
                <w:szCs w:val="24"/>
              </w:rPr>
              <w:t>: &lt;3000 ohms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</w:t>
            </w:r>
            <w:proofErr w:type="spellEnd"/>
            <w:r w:rsidRPr="003C48EC">
              <w:rPr>
                <w:sz w:val="24"/>
                <w:szCs w:val="24"/>
              </w:rPr>
              <w:t>: ±5%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Lệch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trí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>(</w:t>
            </w:r>
            <w:proofErr w:type="spellStart"/>
            <w:r w:rsidRPr="003C48EC">
              <w:rPr>
                <w:sz w:val="24"/>
                <w:szCs w:val="24"/>
              </w:rPr>
              <w:t>Cân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Zero):±40mmHg</w:t>
            </w:r>
            <w:r w:rsidRPr="003C48EC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xác</w:t>
            </w:r>
            <w:proofErr w:type="spellEnd"/>
            <w:r w:rsidRPr="003C48EC">
              <w:rPr>
                <w:sz w:val="24"/>
                <w:szCs w:val="24"/>
              </w:rPr>
              <w:t xml:space="preserve">: Sai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tối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đa</w:t>
            </w:r>
            <w:proofErr w:type="spellEnd"/>
            <w:r w:rsidRPr="003C48EC">
              <w:rPr>
                <w:sz w:val="24"/>
                <w:szCs w:val="24"/>
              </w:rPr>
              <w:t xml:space="preserve"> do </w:t>
            </w:r>
            <w:proofErr w:type="spellStart"/>
            <w:r w:rsidRPr="003C48EC">
              <w:rPr>
                <w:sz w:val="24"/>
                <w:szCs w:val="24"/>
              </w:rPr>
              <w:t>tổng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hiệu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ứng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của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các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biến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thiên</w:t>
            </w:r>
            <w:proofErr w:type="spellEnd"/>
            <w:r w:rsidRPr="003C48EC">
              <w:rPr>
                <w:sz w:val="24"/>
                <w:szCs w:val="24"/>
              </w:rPr>
              <w:t xml:space="preserve"> phi </w:t>
            </w:r>
            <w:proofErr w:type="spellStart"/>
            <w:r w:rsidRPr="003C48EC">
              <w:rPr>
                <w:sz w:val="24"/>
                <w:szCs w:val="24"/>
              </w:rPr>
              <w:t>tuyến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trễ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sẽ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quá</w:t>
            </w:r>
            <w:proofErr w:type="spellEnd"/>
            <w:r w:rsidRPr="003C48EC">
              <w:rPr>
                <w:sz w:val="24"/>
                <w:szCs w:val="24"/>
              </w:rPr>
              <w:t xml:space="preserve"> 2% </w:t>
            </w:r>
            <w:proofErr w:type="spellStart"/>
            <w:r w:rsidRPr="003C48EC">
              <w:rPr>
                <w:sz w:val="24"/>
                <w:szCs w:val="24"/>
              </w:rPr>
              <w:t>số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đọc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± 1 mmHg, </w:t>
            </w:r>
            <w:proofErr w:type="spellStart"/>
            <w:r w:rsidRPr="003C48EC">
              <w:rPr>
                <w:sz w:val="24"/>
                <w:szCs w:val="24"/>
              </w:rPr>
              <w:t>tùy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giá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nào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lớn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phạm</w:t>
            </w:r>
            <w:proofErr w:type="spellEnd"/>
            <w:r w:rsidRPr="003C48EC">
              <w:rPr>
                <w:sz w:val="24"/>
                <w:szCs w:val="24"/>
              </w:rPr>
              <w:t xml:space="preserve"> vi </w:t>
            </w:r>
            <w:proofErr w:type="spellStart"/>
            <w:r w:rsidRPr="003C48EC">
              <w:rPr>
                <w:sz w:val="24"/>
                <w:szCs w:val="24"/>
              </w:rPr>
              <w:t>hoạt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động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E03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C65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3C48EC" w:rsidRPr="003C48EC" w14:paraId="5B4398CD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C3C7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725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bình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phổi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9DFE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Bộ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gồm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nắp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làm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từ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nhựa</w:t>
            </w:r>
            <w:proofErr w:type="spellEnd"/>
            <w:r w:rsidRPr="003C48EC">
              <w:rPr>
                <w:sz w:val="24"/>
                <w:szCs w:val="24"/>
              </w:rPr>
              <w:t xml:space="preserve"> PVC,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tiệt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bằng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khí</w:t>
            </w:r>
            <w:proofErr w:type="spellEnd"/>
            <w:r w:rsidRPr="003C48EC">
              <w:rPr>
                <w:sz w:val="24"/>
                <w:szCs w:val="24"/>
              </w:rPr>
              <w:t xml:space="preserve"> EO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510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2.658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2DD8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01A27869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C870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3F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dán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mô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1E6C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Keo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dán</w:t>
            </w:r>
            <w:proofErr w:type="spellEnd"/>
            <w:r w:rsidRPr="003C48EC">
              <w:rPr>
                <w:sz w:val="24"/>
                <w:szCs w:val="24"/>
              </w:rPr>
              <w:t xml:space="preserve"> da, </w:t>
            </w:r>
            <w:proofErr w:type="spellStart"/>
            <w:r w:rsidRPr="003C48EC">
              <w:rPr>
                <w:sz w:val="24"/>
                <w:szCs w:val="24"/>
              </w:rPr>
              <w:t>dán</w:t>
            </w:r>
            <w:proofErr w:type="spellEnd"/>
            <w:r w:rsidRPr="003C48EC">
              <w:rPr>
                <w:sz w:val="24"/>
                <w:szCs w:val="24"/>
              </w:rPr>
              <w:t xml:space="preserve"> Mesh </w:t>
            </w:r>
            <w:proofErr w:type="spellStart"/>
            <w:r w:rsidRPr="003C48EC">
              <w:rPr>
                <w:sz w:val="24"/>
                <w:szCs w:val="24"/>
              </w:rPr>
              <w:t>nội</w:t>
            </w:r>
            <w:proofErr w:type="spellEnd"/>
            <w:r w:rsidRPr="003C48EC">
              <w:rPr>
                <w:sz w:val="24"/>
                <w:szCs w:val="24"/>
              </w:rPr>
              <w:t xml:space="preserve"> soi N - butyl - 2 - </w:t>
            </w:r>
            <w:proofErr w:type="spellStart"/>
            <w:r w:rsidRPr="003C48EC">
              <w:rPr>
                <w:sz w:val="24"/>
                <w:szCs w:val="24"/>
              </w:rPr>
              <w:t>cyano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acrylat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xanh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tím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DA18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A1CA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3C48EC" w:rsidRPr="003C48EC" w14:paraId="1F63290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0632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92E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bẹn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1B42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 100%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kích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̃ 5cmx10cm;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dính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suốt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mại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FDA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CE.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7223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ADA4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478C9C26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7B3D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B0C0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bẹn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643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 100%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kích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̃ 7,5cmx15cm;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dính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suốt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mại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FDA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CE.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1069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46BC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06C4E50E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2F6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54D8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bẹn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8E74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 100%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kích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̃ 10cmx15cm, </w:t>
            </w:r>
            <w:proofErr w:type="spellStart"/>
            <w:r w:rsidRPr="003C48EC">
              <w:rPr>
                <w:sz w:val="24"/>
                <w:szCs w:val="24"/>
              </w:rPr>
              <w:t>kích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thước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1.2x1.4 mm,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dính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suốt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mại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FDA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CE.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C385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94D1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581A5C4C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F65E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5B6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Mảnh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ghép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thoát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vị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bẹn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thành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bụng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D6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Chất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: Polypropylene 100%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kích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cơ</w:t>
            </w:r>
            <w:proofErr w:type="spellEnd"/>
            <w:r w:rsidRPr="003C48EC">
              <w:rPr>
                <w:sz w:val="24"/>
                <w:szCs w:val="24"/>
              </w:rPr>
              <w:t xml:space="preserve">̃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15cmx15cm, </w:t>
            </w:r>
            <w:proofErr w:type="spellStart"/>
            <w:r w:rsidRPr="003C48EC">
              <w:rPr>
                <w:sz w:val="24"/>
                <w:szCs w:val="24"/>
              </w:rPr>
              <w:t>chịu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và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kháng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cao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không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dính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suốt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mềm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mại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FDA </w:t>
            </w:r>
            <w:proofErr w:type="spellStart"/>
            <w:r w:rsidRPr="003C48EC">
              <w:rPr>
                <w:sz w:val="24"/>
                <w:szCs w:val="24"/>
              </w:rPr>
              <w:t>hoặc</w:t>
            </w:r>
            <w:proofErr w:type="spellEnd"/>
            <w:r w:rsidRPr="003C48EC">
              <w:rPr>
                <w:sz w:val="24"/>
                <w:szCs w:val="24"/>
              </w:rPr>
              <w:t xml:space="preserve"> CE.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9BF2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65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7DD7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Miếng</w:t>
            </w:r>
            <w:proofErr w:type="spellEnd"/>
          </w:p>
        </w:tc>
      </w:tr>
      <w:tr w:rsidR="003C48EC" w:rsidRPr="003C48EC" w14:paraId="5DE0AAB4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BC7C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9199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Van </w:t>
            </w:r>
            <w:proofErr w:type="spellStart"/>
            <w:r w:rsidRPr="003C48EC">
              <w:rPr>
                <w:sz w:val="24"/>
                <w:szCs w:val="24"/>
              </w:rPr>
              <w:t>dẫn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lưu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nhân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tạo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sọ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8F66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 xml:space="preserve">(Catheter)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áp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lực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mô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não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loại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khâu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chỉ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Đầu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dò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này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đặt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trong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mô</w:t>
            </w:r>
            <w:proofErr w:type="spellEnd"/>
            <w:r w:rsidRPr="003C48EC">
              <w:rPr>
                <w:sz w:val="24"/>
                <w:szCs w:val="24"/>
              </w:rPr>
              <w:t xml:space="preserve"> qua </w:t>
            </w:r>
            <w:proofErr w:type="spellStart"/>
            <w:r w:rsidRPr="003C48EC">
              <w:rPr>
                <w:sz w:val="24"/>
                <w:szCs w:val="24"/>
              </w:rPr>
              <w:t>lỗ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khoan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nhỏ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Vật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liệu</w:t>
            </w:r>
            <w:proofErr w:type="spellEnd"/>
            <w:r w:rsidRPr="003C48EC">
              <w:rPr>
                <w:sz w:val="24"/>
                <w:szCs w:val="24"/>
              </w:rPr>
              <w:t xml:space="preserve"> polyurethane, </w:t>
            </w:r>
            <w:proofErr w:type="spellStart"/>
            <w:r w:rsidRPr="003C48EC">
              <w:rPr>
                <w:sz w:val="24"/>
                <w:szCs w:val="24"/>
              </w:rPr>
              <w:t>đường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lastRenderedPageBreak/>
              <w:t>kính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ngoài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1.3mm, </w:t>
            </w:r>
            <w:proofErr w:type="spellStart"/>
            <w:r w:rsidRPr="003C48EC">
              <w:rPr>
                <w:sz w:val="24"/>
                <w:szCs w:val="24"/>
              </w:rPr>
              <w:t>dài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khoảng</w:t>
            </w:r>
            <w:proofErr w:type="spellEnd"/>
            <w:r w:rsidRPr="003C48EC">
              <w:rPr>
                <w:sz w:val="24"/>
                <w:szCs w:val="24"/>
              </w:rPr>
              <w:t xml:space="preserve"> 1500mm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F65A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9A4F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3C48EC" w:rsidRPr="003C48EC" w14:paraId="2C5AEF90" w14:textId="77777777" w:rsidTr="00822F7A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ABB6" w14:textId="77777777" w:rsidR="006A5CB7" w:rsidRPr="003C48EC" w:rsidRDefault="006A5CB7" w:rsidP="003C48E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3C48EC">
              <w:rPr>
                <w:rFonts w:eastAsia="Times New Roman"/>
                <w:sz w:val="24"/>
                <w:szCs w:val="24"/>
                <w:lang w:val="vi-VN" w:eastAsia="vi-VN"/>
              </w:rPr>
              <w:t>124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234F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Vôi</w:t>
            </w:r>
            <w:proofErr w:type="spellEnd"/>
            <w:r w:rsidRPr="003C48EC">
              <w:rPr>
                <w:sz w:val="24"/>
                <w:szCs w:val="24"/>
              </w:rPr>
              <w:t xml:space="preserve"> Soda </w:t>
            </w:r>
            <w:proofErr w:type="spellStart"/>
            <w:r w:rsidRPr="003C48EC">
              <w:rPr>
                <w:sz w:val="24"/>
                <w:szCs w:val="24"/>
              </w:rPr>
              <w:t>hấp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thụ</w:t>
            </w:r>
            <w:proofErr w:type="spellEnd"/>
            <w:r w:rsidRPr="003C48EC">
              <w:rPr>
                <w:sz w:val="24"/>
                <w:szCs w:val="24"/>
              </w:rPr>
              <w:t xml:space="preserve"> CO2 </w:t>
            </w:r>
            <w:proofErr w:type="spellStart"/>
            <w:r w:rsidRPr="003C48EC">
              <w:rPr>
                <w:sz w:val="24"/>
                <w:szCs w:val="24"/>
              </w:rPr>
              <w:t>dùng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cho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máy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gây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mê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5E67" w14:textId="77777777" w:rsidR="006A5CB7" w:rsidRPr="003C48EC" w:rsidRDefault="006A5CB7" w:rsidP="003C48EC">
            <w:pPr>
              <w:rPr>
                <w:sz w:val="24"/>
                <w:szCs w:val="24"/>
              </w:rPr>
            </w:pPr>
            <w:proofErr w:type="spellStart"/>
            <w:r w:rsidRPr="003C48EC">
              <w:rPr>
                <w:sz w:val="24"/>
                <w:szCs w:val="24"/>
              </w:rPr>
              <w:t>Vôi</w:t>
            </w:r>
            <w:proofErr w:type="spellEnd"/>
            <w:r w:rsidRPr="003C48EC">
              <w:rPr>
                <w:sz w:val="24"/>
                <w:szCs w:val="24"/>
              </w:rPr>
              <w:t xml:space="preserve"> soda </w:t>
            </w:r>
            <w:proofErr w:type="spellStart"/>
            <w:r w:rsidRPr="003C48EC">
              <w:rPr>
                <w:sz w:val="24"/>
                <w:szCs w:val="24"/>
              </w:rPr>
              <w:t>chuyển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màu</w:t>
            </w:r>
            <w:proofErr w:type="spellEnd"/>
            <w:r w:rsidRPr="003C48EC">
              <w:rPr>
                <w:sz w:val="24"/>
                <w:szCs w:val="24"/>
              </w:rPr>
              <w:t xml:space="preserve">. </w:t>
            </w:r>
            <w:proofErr w:type="spellStart"/>
            <w:r w:rsidRPr="003C48EC">
              <w:rPr>
                <w:sz w:val="24"/>
                <w:szCs w:val="24"/>
              </w:rPr>
              <w:t>Cỡ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hạt</w:t>
            </w:r>
            <w:proofErr w:type="spellEnd"/>
            <w:r w:rsidRPr="003C48EC">
              <w:rPr>
                <w:sz w:val="24"/>
                <w:szCs w:val="24"/>
              </w:rPr>
              <w:t xml:space="preserve"> 2.5 -&gt; 5.0mm. </w:t>
            </w:r>
            <w:proofErr w:type="spellStart"/>
            <w:r w:rsidRPr="003C48EC">
              <w:rPr>
                <w:sz w:val="24"/>
                <w:szCs w:val="24"/>
              </w:rPr>
              <w:t>Đạt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tiêu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chuẩn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dược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điển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Mỹ</w:t>
            </w:r>
            <w:proofErr w:type="spellEnd"/>
            <w:r w:rsidRPr="003C48EC">
              <w:rPr>
                <w:sz w:val="24"/>
                <w:szCs w:val="24"/>
              </w:rPr>
              <w:t xml:space="preserve">, </w:t>
            </w:r>
            <w:proofErr w:type="spellStart"/>
            <w:r w:rsidRPr="003C48EC">
              <w:rPr>
                <w:sz w:val="24"/>
                <w:szCs w:val="24"/>
              </w:rPr>
              <w:t>độ</w:t>
            </w:r>
            <w:proofErr w:type="spellEnd"/>
            <w:r w:rsidRPr="003C48EC">
              <w:rPr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sz w:val="24"/>
                <w:szCs w:val="24"/>
              </w:rPr>
              <w:t>cứng</w:t>
            </w:r>
            <w:proofErr w:type="spellEnd"/>
            <w:r w:rsidRPr="003C48EC">
              <w:rPr>
                <w:sz w:val="24"/>
                <w:szCs w:val="24"/>
              </w:rPr>
              <w:t xml:space="preserve"> &gt; 75.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3A94" w14:textId="77777777" w:rsidR="006A5CB7" w:rsidRPr="003C48EC" w:rsidRDefault="006A5CB7" w:rsidP="003C48EC">
            <w:pPr>
              <w:ind w:firstLine="55"/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1.080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4392" w14:textId="77777777" w:rsidR="006A5CB7" w:rsidRPr="003C48EC" w:rsidRDefault="006A5CB7" w:rsidP="003C48EC">
            <w:pPr>
              <w:jc w:val="center"/>
              <w:rPr>
                <w:sz w:val="24"/>
                <w:szCs w:val="24"/>
              </w:rPr>
            </w:pPr>
            <w:r w:rsidRPr="003C48EC">
              <w:rPr>
                <w:sz w:val="24"/>
                <w:szCs w:val="24"/>
              </w:rPr>
              <w:t>Kg</w:t>
            </w:r>
          </w:p>
        </w:tc>
      </w:tr>
    </w:tbl>
    <w:p w14:paraId="37A531A4" w14:textId="77777777" w:rsidR="002D110B" w:rsidRPr="003C48EC" w:rsidRDefault="002D110B" w:rsidP="003C48EC">
      <w:pPr>
        <w:pStyle w:val="BodyText"/>
        <w:kinsoku w:val="0"/>
        <w:overflowPunct w:val="0"/>
        <w:spacing w:before="0"/>
        <w:jc w:val="center"/>
        <w:rPr>
          <w:rFonts w:eastAsia="Times New Roman"/>
          <w:sz w:val="24"/>
          <w:szCs w:val="24"/>
          <w:lang w:val="vi-VN" w:eastAsia="vi-VN"/>
        </w:rPr>
      </w:pPr>
    </w:p>
    <w:p w14:paraId="576E419C" w14:textId="77777777" w:rsidR="002D110B" w:rsidRPr="003C48EC" w:rsidRDefault="002D110B" w:rsidP="003C48EC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3C48EC">
        <w:rPr>
          <w:rFonts w:eastAsia="Times New Roman"/>
          <w:b/>
          <w:bCs/>
          <w:sz w:val="24"/>
          <w:szCs w:val="24"/>
          <w:lang w:val="en-US" w:eastAsia="vi-VN"/>
        </w:rPr>
        <w:t>PHỤ LỤC 2</w:t>
      </w:r>
    </w:p>
    <w:p w14:paraId="3BD7E021" w14:textId="77777777" w:rsidR="002D110B" w:rsidRPr="003C48EC" w:rsidRDefault="002D110B" w:rsidP="003C48EC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3C48EC">
        <w:rPr>
          <w:rFonts w:eastAsia="Times New Roman"/>
          <w:b/>
          <w:bCs/>
          <w:sz w:val="24"/>
          <w:szCs w:val="24"/>
          <w:lang w:val="en-US" w:eastAsia="vi-VN"/>
        </w:rPr>
        <w:t>MẪU BÁO GIÁ</w:t>
      </w:r>
    </w:p>
    <w:p w14:paraId="63BE1F63" w14:textId="77777777" w:rsidR="002D110B" w:rsidRPr="003C48EC" w:rsidRDefault="002D110B" w:rsidP="003C48EC">
      <w:pPr>
        <w:tabs>
          <w:tab w:val="left" w:pos="3855"/>
        </w:tabs>
        <w:jc w:val="center"/>
        <w:rPr>
          <w:rFonts w:eastAsia="Times New Roman"/>
          <w:i/>
          <w:iCs/>
          <w:sz w:val="24"/>
          <w:szCs w:val="24"/>
          <w:lang w:val="en-US" w:eastAsia="vi-VN"/>
        </w:rPr>
      </w:pPr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(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Đính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kèm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Yêu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cầu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báo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giá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số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         /BVĐN-VTTB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ngày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6A5CB7" w:rsidRPr="003C48EC">
        <w:rPr>
          <w:rFonts w:eastAsia="Times New Roman"/>
          <w:i/>
          <w:iCs/>
          <w:sz w:val="24"/>
          <w:szCs w:val="24"/>
          <w:lang w:val="en-US" w:eastAsia="vi-VN"/>
        </w:rPr>
        <w:t>05</w:t>
      </w:r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tháng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D61100" w:rsidRPr="003C48EC">
        <w:rPr>
          <w:rFonts w:eastAsia="Times New Roman"/>
          <w:i/>
          <w:iCs/>
          <w:sz w:val="24"/>
          <w:szCs w:val="24"/>
          <w:lang w:val="en-US" w:eastAsia="vi-VN"/>
        </w:rPr>
        <w:t>7</w:t>
      </w:r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năm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2023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của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Bệnh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viện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Đà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Nẵng</w:t>
      </w:r>
      <w:proofErr w:type="spellEnd"/>
      <w:r w:rsidRPr="003C48EC">
        <w:rPr>
          <w:rFonts w:eastAsia="Times New Roman"/>
          <w:i/>
          <w:iCs/>
          <w:sz w:val="24"/>
          <w:szCs w:val="24"/>
          <w:lang w:val="en-US" w:eastAsia="vi-VN"/>
        </w:rPr>
        <w:t>)</w:t>
      </w:r>
    </w:p>
    <w:p w14:paraId="0FC70B29" w14:textId="77777777" w:rsidR="002D110B" w:rsidRPr="003C48EC" w:rsidRDefault="002D110B" w:rsidP="003C48EC">
      <w:pPr>
        <w:tabs>
          <w:tab w:val="left" w:pos="3855"/>
        </w:tabs>
        <w:rPr>
          <w:sz w:val="24"/>
          <w:szCs w:val="24"/>
        </w:rPr>
      </w:pPr>
      <w:r w:rsidRPr="003C48EC">
        <w:rPr>
          <w:sz w:val="24"/>
          <w:szCs w:val="24"/>
        </w:rPr>
        <w:tab/>
      </w:r>
    </w:p>
    <w:p w14:paraId="6203D07A" w14:textId="256CA1E8" w:rsidR="002D110B" w:rsidRPr="003C48EC" w:rsidRDefault="002D110B" w:rsidP="003C48EC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r w:rsidRPr="003C48EC">
        <w:rPr>
          <w:b/>
          <w:bCs/>
          <w:sz w:val="24"/>
          <w:szCs w:val="24"/>
        </w:rPr>
        <w:t>BÁO GIÁ</w:t>
      </w:r>
      <w:r w:rsidR="003C48EC" w:rsidRPr="003C48EC">
        <w:rPr>
          <w:b/>
          <w:bCs/>
          <w:sz w:val="24"/>
          <w:szCs w:val="24"/>
        </w:rPr>
        <w:t xml:space="preserve"> </w:t>
      </w:r>
      <w:r w:rsidRPr="003C48EC">
        <w:rPr>
          <w:b/>
          <w:bCs/>
          <w:sz w:val="24"/>
          <w:szCs w:val="24"/>
          <w:vertAlign w:val="superscript"/>
        </w:rPr>
        <w:t>(1)</w:t>
      </w:r>
    </w:p>
    <w:p w14:paraId="4761B515" w14:textId="77777777" w:rsidR="002D110B" w:rsidRPr="003C48EC" w:rsidRDefault="002D110B" w:rsidP="003C48EC">
      <w:pPr>
        <w:tabs>
          <w:tab w:val="left" w:pos="3855"/>
        </w:tabs>
        <w:rPr>
          <w:b/>
          <w:bCs/>
          <w:sz w:val="24"/>
          <w:szCs w:val="24"/>
        </w:rPr>
      </w:pPr>
    </w:p>
    <w:p w14:paraId="0A6CBB87" w14:textId="77777777" w:rsidR="002D110B" w:rsidRPr="003C48EC" w:rsidRDefault="002D110B" w:rsidP="003C48EC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proofErr w:type="spellStart"/>
      <w:r w:rsidRPr="003C48EC">
        <w:rPr>
          <w:b/>
          <w:bCs/>
          <w:sz w:val="24"/>
          <w:szCs w:val="24"/>
        </w:rPr>
        <w:t>Kính</w:t>
      </w:r>
      <w:proofErr w:type="spellEnd"/>
      <w:r w:rsidRPr="003C48EC">
        <w:rPr>
          <w:b/>
          <w:bCs/>
          <w:sz w:val="24"/>
          <w:szCs w:val="24"/>
        </w:rPr>
        <w:t xml:space="preserve"> </w:t>
      </w:r>
      <w:proofErr w:type="spellStart"/>
      <w:r w:rsidRPr="003C48EC">
        <w:rPr>
          <w:b/>
          <w:bCs/>
          <w:sz w:val="24"/>
          <w:szCs w:val="24"/>
        </w:rPr>
        <w:t>gửi</w:t>
      </w:r>
      <w:proofErr w:type="spellEnd"/>
      <w:r w:rsidRPr="003C48EC">
        <w:rPr>
          <w:b/>
          <w:bCs/>
          <w:sz w:val="24"/>
          <w:szCs w:val="24"/>
        </w:rPr>
        <w:t xml:space="preserve">: </w:t>
      </w:r>
      <w:proofErr w:type="spellStart"/>
      <w:r w:rsidRPr="003C48EC">
        <w:rPr>
          <w:b/>
          <w:bCs/>
          <w:sz w:val="24"/>
          <w:szCs w:val="24"/>
        </w:rPr>
        <w:t>Bệnh</w:t>
      </w:r>
      <w:proofErr w:type="spellEnd"/>
      <w:r w:rsidRPr="003C48EC">
        <w:rPr>
          <w:b/>
          <w:bCs/>
          <w:sz w:val="24"/>
          <w:szCs w:val="24"/>
        </w:rPr>
        <w:t xml:space="preserve"> </w:t>
      </w:r>
      <w:proofErr w:type="spellStart"/>
      <w:r w:rsidRPr="003C48EC">
        <w:rPr>
          <w:b/>
          <w:bCs/>
          <w:sz w:val="24"/>
          <w:szCs w:val="24"/>
        </w:rPr>
        <w:t>viện</w:t>
      </w:r>
      <w:proofErr w:type="spellEnd"/>
      <w:r w:rsidRPr="003C48EC">
        <w:rPr>
          <w:b/>
          <w:bCs/>
          <w:sz w:val="24"/>
          <w:szCs w:val="24"/>
        </w:rPr>
        <w:t xml:space="preserve"> </w:t>
      </w:r>
      <w:proofErr w:type="spellStart"/>
      <w:r w:rsidRPr="003C48EC">
        <w:rPr>
          <w:b/>
          <w:bCs/>
          <w:sz w:val="24"/>
          <w:szCs w:val="24"/>
        </w:rPr>
        <w:t>Đà</w:t>
      </w:r>
      <w:proofErr w:type="spellEnd"/>
      <w:r w:rsidRPr="003C48EC">
        <w:rPr>
          <w:b/>
          <w:bCs/>
          <w:sz w:val="24"/>
          <w:szCs w:val="24"/>
        </w:rPr>
        <w:t xml:space="preserve"> </w:t>
      </w:r>
      <w:proofErr w:type="spellStart"/>
      <w:r w:rsidRPr="003C48EC">
        <w:rPr>
          <w:b/>
          <w:bCs/>
          <w:sz w:val="24"/>
          <w:szCs w:val="24"/>
        </w:rPr>
        <w:t>Nẵng</w:t>
      </w:r>
      <w:proofErr w:type="spellEnd"/>
    </w:p>
    <w:p w14:paraId="0862D5CE" w14:textId="77777777" w:rsidR="002D110B" w:rsidRPr="003C48EC" w:rsidRDefault="002D110B" w:rsidP="003C48EC">
      <w:pPr>
        <w:tabs>
          <w:tab w:val="left" w:pos="3855"/>
        </w:tabs>
        <w:rPr>
          <w:sz w:val="24"/>
          <w:szCs w:val="24"/>
        </w:rPr>
      </w:pPr>
    </w:p>
    <w:p w14:paraId="52B0F64F" w14:textId="77777777" w:rsidR="002D110B" w:rsidRPr="003C48EC" w:rsidRDefault="002D110B" w:rsidP="003C48EC">
      <w:pPr>
        <w:tabs>
          <w:tab w:val="left" w:pos="3855"/>
        </w:tabs>
        <w:ind w:firstLine="709"/>
        <w:jc w:val="both"/>
        <w:rPr>
          <w:sz w:val="24"/>
          <w:szCs w:val="24"/>
        </w:rPr>
      </w:pPr>
      <w:proofErr w:type="spellStart"/>
      <w:r w:rsidRPr="003C48EC">
        <w:rPr>
          <w:sz w:val="24"/>
          <w:szCs w:val="24"/>
        </w:rPr>
        <w:t>Trên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cơ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sở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Yêu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cầu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báo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giá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số</w:t>
      </w:r>
      <w:proofErr w:type="spellEnd"/>
      <w:r w:rsidRPr="003C48EC">
        <w:rPr>
          <w:sz w:val="24"/>
          <w:szCs w:val="24"/>
        </w:rPr>
        <w:t xml:space="preserve"> … /BVĐN-VTTB </w:t>
      </w:r>
      <w:proofErr w:type="spellStart"/>
      <w:r w:rsidRPr="003C48EC">
        <w:rPr>
          <w:sz w:val="24"/>
          <w:szCs w:val="24"/>
        </w:rPr>
        <w:t>ngày</w:t>
      </w:r>
      <w:proofErr w:type="spellEnd"/>
      <w:r w:rsidRPr="003C48EC">
        <w:rPr>
          <w:sz w:val="24"/>
          <w:szCs w:val="24"/>
        </w:rPr>
        <w:t xml:space="preserve"> … </w:t>
      </w:r>
      <w:proofErr w:type="spellStart"/>
      <w:r w:rsidRPr="003C48EC">
        <w:rPr>
          <w:sz w:val="24"/>
          <w:szCs w:val="24"/>
        </w:rPr>
        <w:t>tháng</w:t>
      </w:r>
      <w:proofErr w:type="spellEnd"/>
      <w:r w:rsidRPr="003C48EC">
        <w:rPr>
          <w:sz w:val="24"/>
          <w:szCs w:val="24"/>
        </w:rPr>
        <w:t xml:space="preserve"> … </w:t>
      </w:r>
      <w:proofErr w:type="spellStart"/>
      <w:r w:rsidRPr="003C48EC">
        <w:rPr>
          <w:sz w:val="24"/>
          <w:szCs w:val="24"/>
        </w:rPr>
        <w:t>năm</w:t>
      </w:r>
      <w:proofErr w:type="spellEnd"/>
      <w:r w:rsidRPr="003C48EC">
        <w:rPr>
          <w:sz w:val="24"/>
          <w:szCs w:val="24"/>
        </w:rPr>
        <w:t xml:space="preserve"> … </w:t>
      </w:r>
      <w:proofErr w:type="spellStart"/>
      <w:r w:rsidRPr="003C48EC">
        <w:rPr>
          <w:sz w:val="24"/>
          <w:szCs w:val="24"/>
        </w:rPr>
        <w:t>của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Bệnh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viện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Đà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Nẵng</w:t>
      </w:r>
      <w:proofErr w:type="spellEnd"/>
      <w:r w:rsidRPr="003C48EC">
        <w:rPr>
          <w:sz w:val="24"/>
          <w:szCs w:val="24"/>
        </w:rPr>
        <w:t xml:space="preserve">, </w:t>
      </w:r>
      <w:proofErr w:type="spellStart"/>
      <w:r w:rsidRPr="003C48EC">
        <w:rPr>
          <w:sz w:val="24"/>
          <w:szCs w:val="24"/>
        </w:rPr>
        <w:t>chúng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tôi</w:t>
      </w:r>
      <w:proofErr w:type="spellEnd"/>
      <w:r w:rsidRPr="003C48EC">
        <w:rPr>
          <w:sz w:val="24"/>
          <w:szCs w:val="24"/>
        </w:rPr>
        <w:t xml:space="preserve"> … </w:t>
      </w:r>
      <w:r w:rsidRPr="003C48EC">
        <w:rPr>
          <w:i/>
          <w:iCs/>
          <w:sz w:val="24"/>
          <w:szCs w:val="24"/>
        </w:rPr>
        <w:t>[</w:t>
      </w:r>
      <w:proofErr w:type="spellStart"/>
      <w:r w:rsidRPr="003C48EC">
        <w:rPr>
          <w:i/>
          <w:iCs/>
          <w:sz w:val="24"/>
          <w:szCs w:val="24"/>
        </w:rPr>
        <w:t>ghi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tên</w:t>
      </w:r>
      <w:proofErr w:type="spellEnd"/>
      <w:r w:rsidRPr="003C48EC">
        <w:rPr>
          <w:i/>
          <w:iCs/>
          <w:sz w:val="24"/>
          <w:szCs w:val="24"/>
        </w:rPr>
        <w:t xml:space="preserve">, </w:t>
      </w:r>
      <w:proofErr w:type="spellStart"/>
      <w:r w:rsidRPr="003C48EC">
        <w:rPr>
          <w:i/>
          <w:iCs/>
          <w:sz w:val="24"/>
          <w:szCs w:val="24"/>
        </w:rPr>
        <w:t>địa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chỉ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của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hãng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sản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xuất</w:t>
      </w:r>
      <w:proofErr w:type="spellEnd"/>
      <w:r w:rsidRPr="003C48EC">
        <w:rPr>
          <w:i/>
          <w:iCs/>
          <w:sz w:val="24"/>
          <w:szCs w:val="24"/>
        </w:rPr>
        <w:t xml:space="preserve">, </w:t>
      </w:r>
      <w:proofErr w:type="spellStart"/>
      <w:r w:rsidRPr="003C48EC">
        <w:rPr>
          <w:i/>
          <w:iCs/>
          <w:sz w:val="24"/>
          <w:szCs w:val="24"/>
        </w:rPr>
        <w:t>nhà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cung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cấp</w:t>
      </w:r>
      <w:proofErr w:type="spellEnd"/>
      <w:r w:rsidRPr="003C48EC">
        <w:rPr>
          <w:i/>
          <w:iCs/>
          <w:sz w:val="24"/>
          <w:szCs w:val="24"/>
        </w:rPr>
        <w:t xml:space="preserve">; </w:t>
      </w:r>
      <w:proofErr w:type="spellStart"/>
      <w:r w:rsidRPr="003C48EC">
        <w:rPr>
          <w:i/>
          <w:iCs/>
          <w:sz w:val="24"/>
          <w:szCs w:val="24"/>
        </w:rPr>
        <w:t>trường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hợp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nhiều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hãng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sản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xuất</w:t>
      </w:r>
      <w:proofErr w:type="spellEnd"/>
      <w:r w:rsidRPr="003C48EC">
        <w:rPr>
          <w:i/>
          <w:iCs/>
          <w:sz w:val="24"/>
          <w:szCs w:val="24"/>
        </w:rPr>
        <w:t xml:space="preserve">, </w:t>
      </w:r>
      <w:proofErr w:type="spellStart"/>
      <w:r w:rsidRPr="003C48EC">
        <w:rPr>
          <w:i/>
          <w:iCs/>
          <w:sz w:val="24"/>
          <w:szCs w:val="24"/>
        </w:rPr>
        <w:t>nhà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cung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cấp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cùng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tham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gia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trong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một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báo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giá</w:t>
      </w:r>
      <w:proofErr w:type="spellEnd"/>
      <w:r w:rsidRPr="003C48EC">
        <w:rPr>
          <w:i/>
          <w:iCs/>
          <w:sz w:val="24"/>
          <w:szCs w:val="24"/>
        </w:rPr>
        <w:t xml:space="preserve"> (</w:t>
      </w:r>
      <w:proofErr w:type="spellStart"/>
      <w:r w:rsidRPr="003C48EC">
        <w:rPr>
          <w:i/>
          <w:iCs/>
          <w:sz w:val="24"/>
          <w:szCs w:val="24"/>
        </w:rPr>
        <w:t>gọi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chung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là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liên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danh</w:t>
      </w:r>
      <w:proofErr w:type="spellEnd"/>
      <w:r w:rsidRPr="003C48EC">
        <w:rPr>
          <w:i/>
          <w:iCs/>
          <w:sz w:val="24"/>
          <w:szCs w:val="24"/>
        </w:rPr>
        <w:t xml:space="preserve">) </w:t>
      </w:r>
      <w:proofErr w:type="spellStart"/>
      <w:r w:rsidRPr="003C48EC">
        <w:rPr>
          <w:i/>
          <w:iCs/>
          <w:sz w:val="24"/>
          <w:szCs w:val="24"/>
        </w:rPr>
        <w:t>thì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ghi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rõ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tên</w:t>
      </w:r>
      <w:proofErr w:type="spellEnd"/>
      <w:r w:rsidRPr="003C48EC">
        <w:rPr>
          <w:i/>
          <w:iCs/>
          <w:sz w:val="24"/>
          <w:szCs w:val="24"/>
        </w:rPr>
        <w:t xml:space="preserve">, </w:t>
      </w:r>
      <w:proofErr w:type="spellStart"/>
      <w:r w:rsidRPr="003C48EC">
        <w:rPr>
          <w:i/>
          <w:iCs/>
          <w:sz w:val="24"/>
          <w:szCs w:val="24"/>
        </w:rPr>
        <w:t>địa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chỉ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của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các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thành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viên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liên</w:t>
      </w:r>
      <w:proofErr w:type="spellEnd"/>
      <w:r w:rsidRPr="003C48EC">
        <w:rPr>
          <w:i/>
          <w:iCs/>
          <w:sz w:val="24"/>
          <w:szCs w:val="24"/>
        </w:rPr>
        <w:t xml:space="preserve"> </w:t>
      </w:r>
      <w:proofErr w:type="spellStart"/>
      <w:r w:rsidRPr="003C48EC">
        <w:rPr>
          <w:i/>
          <w:iCs/>
          <w:sz w:val="24"/>
          <w:szCs w:val="24"/>
        </w:rPr>
        <w:t>danh</w:t>
      </w:r>
      <w:proofErr w:type="spellEnd"/>
      <w:r w:rsidRPr="003C48EC">
        <w:rPr>
          <w:i/>
          <w:iCs/>
          <w:sz w:val="24"/>
          <w:szCs w:val="24"/>
        </w:rPr>
        <w:t>]</w:t>
      </w:r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báo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giá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cho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các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thiết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bị</w:t>
      </w:r>
      <w:proofErr w:type="spellEnd"/>
      <w:r w:rsidRPr="003C48EC">
        <w:rPr>
          <w:sz w:val="24"/>
          <w:szCs w:val="24"/>
        </w:rPr>
        <w:t xml:space="preserve"> y </w:t>
      </w:r>
      <w:proofErr w:type="spellStart"/>
      <w:r w:rsidRPr="003C48EC">
        <w:rPr>
          <w:sz w:val="24"/>
          <w:szCs w:val="24"/>
        </w:rPr>
        <w:t>tế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như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sau</w:t>
      </w:r>
      <w:proofErr w:type="spellEnd"/>
      <w:r w:rsidRPr="003C48EC">
        <w:rPr>
          <w:sz w:val="24"/>
          <w:szCs w:val="24"/>
        </w:rPr>
        <w:t>:</w:t>
      </w:r>
    </w:p>
    <w:p w14:paraId="69E6108F" w14:textId="77777777" w:rsidR="002D110B" w:rsidRPr="003C48EC" w:rsidRDefault="002D110B" w:rsidP="003C48EC">
      <w:pPr>
        <w:tabs>
          <w:tab w:val="left" w:pos="3855"/>
        </w:tabs>
        <w:ind w:firstLine="709"/>
        <w:jc w:val="both"/>
        <w:rPr>
          <w:sz w:val="24"/>
          <w:szCs w:val="24"/>
        </w:rPr>
      </w:pPr>
      <w:r w:rsidRPr="003C48EC">
        <w:rPr>
          <w:sz w:val="24"/>
          <w:szCs w:val="24"/>
        </w:rPr>
        <w:t xml:space="preserve">1. </w:t>
      </w:r>
      <w:proofErr w:type="spellStart"/>
      <w:r w:rsidRPr="003C48EC">
        <w:rPr>
          <w:sz w:val="24"/>
          <w:szCs w:val="24"/>
        </w:rPr>
        <w:t>Báo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giá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cho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các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thiết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bị</w:t>
      </w:r>
      <w:proofErr w:type="spellEnd"/>
      <w:r w:rsidRPr="003C48EC">
        <w:rPr>
          <w:sz w:val="24"/>
          <w:szCs w:val="24"/>
        </w:rPr>
        <w:t xml:space="preserve"> y </w:t>
      </w:r>
      <w:proofErr w:type="spellStart"/>
      <w:r w:rsidRPr="003C48EC">
        <w:rPr>
          <w:sz w:val="24"/>
          <w:szCs w:val="24"/>
        </w:rPr>
        <w:t>tế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và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dịch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vụ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liên</w:t>
      </w:r>
      <w:proofErr w:type="spellEnd"/>
      <w:r w:rsidRPr="003C48EC">
        <w:rPr>
          <w:sz w:val="24"/>
          <w:szCs w:val="24"/>
        </w:rPr>
        <w:t xml:space="preserve"> </w:t>
      </w:r>
      <w:proofErr w:type="spellStart"/>
      <w:r w:rsidRPr="003C48EC">
        <w:rPr>
          <w:sz w:val="24"/>
          <w:szCs w:val="24"/>
        </w:rPr>
        <w:t>quan</w:t>
      </w:r>
      <w:proofErr w:type="spellEnd"/>
      <w:r w:rsidRPr="003C48EC">
        <w:rPr>
          <w:sz w:val="24"/>
          <w:szCs w:val="24"/>
        </w:rPr>
        <w:t>:</w:t>
      </w:r>
    </w:p>
    <w:p w14:paraId="3A163250" w14:textId="77777777" w:rsidR="002D110B" w:rsidRPr="003C48EC" w:rsidRDefault="002D110B" w:rsidP="003C48EC">
      <w:pPr>
        <w:tabs>
          <w:tab w:val="left" w:pos="385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203"/>
        <w:gridCol w:w="1429"/>
        <w:gridCol w:w="1107"/>
        <w:gridCol w:w="1177"/>
        <w:gridCol w:w="1178"/>
        <w:gridCol w:w="1380"/>
        <w:gridCol w:w="1464"/>
        <w:gridCol w:w="1464"/>
        <w:gridCol w:w="1464"/>
        <w:gridCol w:w="1464"/>
      </w:tblGrid>
      <w:tr w:rsidR="003C48EC" w:rsidRPr="003C48EC" w14:paraId="4B1F6C9E" w14:textId="77777777" w:rsidTr="002C0667">
        <w:trPr>
          <w:trHeight w:val="2662"/>
        </w:trPr>
        <w:tc>
          <w:tcPr>
            <w:tcW w:w="1158" w:type="dxa"/>
            <w:vAlign w:val="center"/>
          </w:tcPr>
          <w:p w14:paraId="00950447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03" w:type="dxa"/>
            <w:vAlign w:val="center"/>
          </w:tcPr>
          <w:p w14:paraId="6FD1C9C4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Danh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>tế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429" w:type="dxa"/>
            <w:vAlign w:val="center"/>
          </w:tcPr>
          <w:p w14:paraId="5E366A53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Ký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nhãn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hiệu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model,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(3)</w:t>
            </w:r>
          </w:p>
        </w:tc>
        <w:tc>
          <w:tcPr>
            <w:tcW w:w="1107" w:type="dxa"/>
            <w:vAlign w:val="center"/>
          </w:tcPr>
          <w:p w14:paraId="6899DCC6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HS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(4)</w:t>
            </w:r>
          </w:p>
        </w:tc>
        <w:tc>
          <w:tcPr>
            <w:tcW w:w="1177" w:type="dxa"/>
            <w:vAlign w:val="center"/>
          </w:tcPr>
          <w:p w14:paraId="71B783F9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Năm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sảm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(5)</w:t>
            </w:r>
          </w:p>
        </w:tc>
        <w:tc>
          <w:tcPr>
            <w:tcW w:w="1178" w:type="dxa"/>
            <w:vAlign w:val="center"/>
          </w:tcPr>
          <w:p w14:paraId="284EE4D0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xứ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(6)</w:t>
            </w:r>
          </w:p>
        </w:tc>
        <w:tc>
          <w:tcPr>
            <w:tcW w:w="1380" w:type="dxa"/>
            <w:vAlign w:val="center"/>
          </w:tcPr>
          <w:p w14:paraId="75ACD50D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(7)</w:t>
            </w:r>
          </w:p>
        </w:tc>
        <w:tc>
          <w:tcPr>
            <w:tcW w:w="1464" w:type="dxa"/>
            <w:vAlign w:val="center"/>
          </w:tcPr>
          <w:p w14:paraId="02765D9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(8)</w:t>
            </w:r>
          </w:p>
          <w:p w14:paraId="11F14C17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7100C6DA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cho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dịch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vụ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quan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(9)</w:t>
            </w:r>
          </w:p>
          <w:p w14:paraId="45D98864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45522D15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lệ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nếu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có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(10)</w:t>
            </w:r>
          </w:p>
          <w:p w14:paraId="7C9866C7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7DABCC90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Thành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tiền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(11)</w:t>
            </w:r>
          </w:p>
          <w:p w14:paraId="42D39C49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</w:tr>
      <w:tr w:rsidR="003C48EC" w:rsidRPr="003C48EC" w14:paraId="5C004767" w14:textId="77777777" w:rsidTr="002C0667">
        <w:trPr>
          <w:trHeight w:val="307"/>
        </w:trPr>
        <w:tc>
          <w:tcPr>
            <w:tcW w:w="1158" w:type="dxa"/>
          </w:tcPr>
          <w:p w14:paraId="0F96C9E9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</w:tcPr>
          <w:p w14:paraId="26CCA153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1429" w:type="dxa"/>
          </w:tcPr>
          <w:p w14:paraId="1355B10A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597595D6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0F021E5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5F52C326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051576F4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23812291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2C17E9CC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2C70F7C6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04DE376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48EC" w:rsidRPr="003C48EC" w14:paraId="7A04BFBE" w14:textId="77777777" w:rsidTr="002C0667">
        <w:trPr>
          <w:trHeight w:val="307"/>
        </w:trPr>
        <w:tc>
          <w:tcPr>
            <w:tcW w:w="1158" w:type="dxa"/>
          </w:tcPr>
          <w:p w14:paraId="11C0243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3" w:type="dxa"/>
          </w:tcPr>
          <w:p w14:paraId="133A3E1B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429" w:type="dxa"/>
          </w:tcPr>
          <w:p w14:paraId="3C6D496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47A5EC14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435E982D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1F00D92E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7E988396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3BFD1571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772C64F1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7D296A08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38D5B81B" w14:textId="77777777" w:rsidR="002D110B" w:rsidRPr="003C48EC" w:rsidRDefault="002D110B" w:rsidP="003C48EC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33CD75C" w14:textId="77777777" w:rsidR="002D110B" w:rsidRPr="003C48EC" w:rsidRDefault="002D110B" w:rsidP="003C48EC">
      <w:pPr>
        <w:tabs>
          <w:tab w:val="left" w:pos="5625"/>
        </w:tabs>
        <w:jc w:val="center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>(</w:t>
      </w:r>
      <w:proofErr w:type="spellStart"/>
      <w:r w:rsidRPr="003C48EC">
        <w:rPr>
          <w:i/>
          <w:iCs/>
          <w:sz w:val="24"/>
          <w:szCs w:val="24"/>
          <w:lang w:val="en-US"/>
        </w:rPr>
        <w:t>Gửi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kèm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tài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liệu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chứng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minh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về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tính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năng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thông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số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kỹ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thuật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tài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liệu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>)</w:t>
      </w:r>
    </w:p>
    <w:p w14:paraId="701E974C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lastRenderedPageBreak/>
        <w:t xml:space="preserve">2. </w:t>
      </w:r>
      <w:proofErr w:type="spellStart"/>
      <w:r w:rsidRPr="003C48EC">
        <w:rPr>
          <w:sz w:val="24"/>
          <w:szCs w:val="24"/>
          <w:lang w:val="en-US"/>
        </w:rPr>
        <w:t>Báo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này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có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hiệu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lực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trong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vòng</w:t>
      </w:r>
      <w:proofErr w:type="spellEnd"/>
      <w:r w:rsidRPr="003C48EC">
        <w:rPr>
          <w:sz w:val="24"/>
          <w:szCs w:val="24"/>
          <w:lang w:val="en-US"/>
        </w:rPr>
        <w:t xml:space="preserve">: … </w:t>
      </w:r>
      <w:proofErr w:type="spellStart"/>
      <w:r w:rsidRPr="003C48EC">
        <w:rPr>
          <w:sz w:val="24"/>
          <w:szCs w:val="24"/>
          <w:lang w:val="en-US"/>
        </w:rPr>
        <w:t>ngày</w:t>
      </w:r>
      <w:proofErr w:type="spellEnd"/>
      <w:r w:rsidRPr="003C48EC">
        <w:rPr>
          <w:sz w:val="24"/>
          <w:szCs w:val="24"/>
          <w:lang w:val="en-US"/>
        </w:rPr>
        <w:t xml:space="preserve"> [</w:t>
      </w:r>
      <w:proofErr w:type="spellStart"/>
      <w:r w:rsidRPr="003C48EC">
        <w:rPr>
          <w:sz w:val="24"/>
          <w:szCs w:val="24"/>
          <w:lang w:val="en-US"/>
        </w:rPr>
        <w:t>ghi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cụ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thể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số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ngày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nhưng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không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nhỏ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hơn</w:t>
      </w:r>
      <w:proofErr w:type="spellEnd"/>
      <w:r w:rsidRPr="003C48EC">
        <w:rPr>
          <w:sz w:val="24"/>
          <w:szCs w:val="24"/>
          <w:lang w:val="en-US"/>
        </w:rPr>
        <w:t xml:space="preserve"> 90 </w:t>
      </w:r>
      <w:proofErr w:type="spellStart"/>
      <w:r w:rsidRPr="003C48EC">
        <w:rPr>
          <w:sz w:val="24"/>
          <w:szCs w:val="24"/>
          <w:lang w:val="en-US"/>
        </w:rPr>
        <w:t>ngày</w:t>
      </w:r>
      <w:proofErr w:type="spellEnd"/>
      <w:r w:rsidRPr="003C48EC">
        <w:rPr>
          <w:sz w:val="24"/>
          <w:szCs w:val="24"/>
          <w:lang w:val="en-US"/>
        </w:rPr>
        <w:t xml:space="preserve">], </w:t>
      </w:r>
      <w:proofErr w:type="spellStart"/>
      <w:r w:rsidRPr="003C48EC">
        <w:rPr>
          <w:sz w:val="24"/>
          <w:szCs w:val="24"/>
          <w:lang w:val="en-US"/>
        </w:rPr>
        <w:t>kể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từ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ngày</w:t>
      </w:r>
      <w:proofErr w:type="spellEnd"/>
      <w:r w:rsidRPr="003C48EC">
        <w:rPr>
          <w:sz w:val="24"/>
          <w:szCs w:val="24"/>
          <w:lang w:val="en-US"/>
        </w:rPr>
        <w:t xml:space="preserve"> … </w:t>
      </w:r>
      <w:proofErr w:type="spellStart"/>
      <w:r w:rsidRPr="003C48EC">
        <w:rPr>
          <w:sz w:val="24"/>
          <w:szCs w:val="24"/>
          <w:lang w:val="en-US"/>
        </w:rPr>
        <w:t>tháng</w:t>
      </w:r>
      <w:proofErr w:type="spellEnd"/>
      <w:r w:rsidRPr="003C48EC">
        <w:rPr>
          <w:sz w:val="24"/>
          <w:szCs w:val="24"/>
          <w:lang w:val="en-US"/>
        </w:rPr>
        <w:t xml:space="preserve"> … </w:t>
      </w:r>
      <w:proofErr w:type="spellStart"/>
      <w:r w:rsidRPr="003C48EC">
        <w:rPr>
          <w:sz w:val="24"/>
          <w:szCs w:val="24"/>
          <w:lang w:val="en-US"/>
        </w:rPr>
        <w:t>năm</w:t>
      </w:r>
      <w:proofErr w:type="spellEnd"/>
      <w:r w:rsidRPr="003C48EC">
        <w:rPr>
          <w:sz w:val="24"/>
          <w:szCs w:val="24"/>
          <w:lang w:val="en-US"/>
        </w:rPr>
        <w:t xml:space="preserve"> … [</w:t>
      </w:r>
      <w:proofErr w:type="spellStart"/>
      <w:r w:rsidRPr="003C48EC">
        <w:rPr>
          <w:sz w:val="24"/>
          <w:szCs w:val="24"/>
          <w:lang w:val="en-US"/>
        </w:rPr>
        <w:t>Ghi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ngày</w:t>
      </w:r>
      <w:proofErr w:type="spellEnd"/>
      <w:r w:rsidRPr="003C48EC">
        <w:rPr>
          <w:sz w:val="24"/>
          <w:szCs w:val="24"/>
          <w:lang w:val="en-US"/>
        </w:rPr>
        <w:t xml:space="preserve"> … </w:t>
      </w:r>
      <w:proofErr w:type="spellStart"/>
      <w:r w:rsidRPr="003C48EC">
        <w:rPr>
          <w:sz w:val="24"/>
          <w:szCs w:val="24"/>
          <w:lang w:val="en-US"/>
        </w:rPr>
        <w:t>tháng</w:t>
      </w:r>
      <w:proofErr w:type="spellEnd"/>
      <w:r w:rsidRPr="003C48EC">
        <w:rPr>
          <w:sz w:val="24"/>
          <w:szCs w:val="24"/>
          <w:lang w:val="en-US"/>
        </w:rPr>
        <w:t xml:space="preserve"> … </w:t>
      </w:r>
      <w:proofErr w:type="spellStart"/>
      <w:r w:rsidRPr="003C48EC">
        <w:rPr>
          <w:sz w:val="24"/>
          <w:szCs w:val="24"/>
          <w:lang w:val="en-US"/>
        </w:rPr>
        <w:t>năm</w:t>
      </w:r>
      <w:proofErr w:type="spellEnd"/>
      <w:r w:rsidRPr="003C48EC">
        <w:rPr>
          <w:sz w:val="24"/>
          <w:szCs w:val="24"/>
          <w:lang w:val="en-US"/>
        </w:rPr>
        <w:t xml:space="preserve"> … </w:t>
      </w:r>
      <w:proofErr w:type="spellStart"/>
      <w:r w:rsidRPr="003C48EC">
        <w:rPr>
          <w:sz w:val="24"/>
          <w:szCs w:val="24"/>
          <w:lang w:val="en-US"/>
        </w:rPr>
        <w:t>kết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thúc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nhận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báo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phù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hợp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với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thông</w:t>
      </w:r>
      <w:proofErr w:type="spellEnd"/>
      <w:r w:rsidRPr="003C48EC">
        <w:rPr>
          <w:sz w:val="24"/>
          <w:szCs w:val="24"/>
          <w:lang w:val="en-US"/>
        </w:rPr>
        <w:t xml:space="preserve"> tin </w:t>
      </w:r>
      <w:proofErr w:type="spellStart"/>
      <w:r w:rsidRPr="003C48EC">
        <w:rPr>
          <w:sz w:val="24"/>
          <w:szCs w:val="24"/>
          <w:lang w:val="en-US"/>
        </w:rPr>
        <w:t>tại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khoản</w:t>
      </w:r>
      <w:proofErr w:type="spellEnd"/>
      <w:r w:rsidRPr="003C48EC">
        <w:rPr>
          <w:sz w:val="24"/>
          <w:szCs w:val="24"/>
          <w:lang w:val="en-US"/>
        </w:rPr>
        <w:t xml:space="preserve"> 4 </w:t>
      </w:r>
      <w:proofErr w:type="spellStart"/>
      <w:r w:rsidRPr="003C48EC">
        <w:rPr>
          <w:sz w:val="24"/>
          <w:szCs w:val="24"/>
          <w:lang w:val="en-US"/>
        </w:rPr>
        <w:t>Mục</w:t>
      </w:r>
      <w:proofErr w:type="spellEnd"/>
      <w:r w:rsidRPr="003C48EC">
        <w:rPr>
          <w:sz w:val="24"/>
          <w:szCs w:val="24"/>
          <w:lang w:val="en-US"/>
        </w:rPr>
        <w:t xml:space="preserve"> 1 – </w:t>
      </w:r>
      <w:proofErr w:type="spellStart"/>
      <w:r w:rsidRPr="003C48EC">
        <w:rPr>
          <w:sz w:val="24"/>
          <w:szCs w:val="24"/>
          <w:lang w:val="en-US"/>
        </w:rPr>
        <w:t>Yêu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cầu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báo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>]</w:t>
      </w:r>
    </w:p>
    <w:p w14:paraId="609F2542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t xml:space="preserve">3. </w:t>
      </w:r>
      <w:proofErr w:type="spellStart"/>
      <w:r w:rsidRPr="003C48EC">
        <w:rPr>
          <w:sz w:val="24"/>
          <w:szCs w:val="24"/>
          <w:lang w:val="en-US"/>
        </w:rPr>
        <w:t>Chúng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tôi</w:t>
      </w:r>
      <w:proofErr w:type="spellEnd"/>
      <w:r w:rsidRPr="003C48EC">
        <w:rPr>
          <w:sz w:val="24"/>
          <w:szCs w:val="24"/>
          <w:lang w:val="en-US"/>
        </w:rPr>
        <w:t xml:space="preserve"> cam </w:t>
      </w:r>
      <w:proofErr w:type="spellStart"/>
      <w:r w:rsidRPr="003C48EC">
        <w:rPr>
          <w:sz w:val="24"/>
          <w:szCs w:val="24"/>
          <w:lang w:val="en-US"/>
        </w:rPr>
        <w:t>kết</w:t>
      </w:r>
      <w:proofErr w:type="spellEnd"/>
      <w:r w:rsidRPr="003C48EC">
        <w:rPr>
          <w:sz w:val="24"/>
          <w:szCs w:val="24"/>
          <w:lang w:val="en-US"/>
        </w:rPr>
        <w:t>:</w:t>
      </w:r>
    </w:p>
    <w:p w14:paraId="54654F7C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t xml:space="preserve">- </w:t>
      </w:r>
      <w:proofErr w:type="spellStart"/>
      <w:r w:rsidRPr="003C48EC">
        <w:rPr>
          <w:sz w:val="24"/>
          <w:szCs w:val="24"/>
          <w:lang w:val="en-US"/>
        </w:rPr>
        <w:t>Không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đang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trong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quá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trình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thực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hiện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thủ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tục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giải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thể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hoặc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bị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hồi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Giấy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chứng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nhận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đăng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ký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doanh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nghiệp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hoặc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Giấy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chứng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nhận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đăng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ký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hộ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kinh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doanh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hoặc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các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tài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liệu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tương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đương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khác</w:t>
      </w:r>
      <w:proofErr w:type="spellEnd"/>
      <w:r w:rsidRPr="003C48EC">
        <w:rPr>
          <w:sz w:val="24"/>
          <w:szCs w:val="24"/>
          <w:lang w:val="en-US"/>
        </w:rPr>
        <w:t xml:space="preserve">; </w:t>
      </w:r>
      <w:proofErr w:type="spellStart"/>
      <w:r w:rsidRPr="003C48EC">
        <w:rPr>
          <w:sz w:val="24"/>
          <w:szCs w:val="24"/>
          <w:lang w:val="en-US"/>
        </w:rPr>
        <w:t>không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thuộc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trường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hợp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mất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khả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năng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thanh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toán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theo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quy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định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của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pháp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luật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về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doanh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nghiệp</w:t>
      </w:r>
      <w:proofErr w:type="spellEnd"/>
      <w:r w:rsidRPr="003C48EC">
        <w:rPr>
          <w:sz w:val="24"/>
          <w:szCs w:val="24"/>
          <w:lang w:val="en-US"/>
        </w:rPr>
        <w:t>.</w:t>
      </w:r>
    </w:p>
    <w:p w14:paraId="4DA72136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t xml:space="preserve">-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trị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của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các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thiết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bị</w:t>
      </w:r>
      <w:proofErr w:type="spellEnd"/>
      <w:r w:rsidRPr="003C48EC">
        <w:rPr>
          <w:sz w:val="24"/>
          <w:szCs w:val="24"/>
          <w:lang w:val="en-US"/>
        </w:rPr>
        <w:t xml:space="preserve"> y </w:t>
      </w:r>
      <w:proofErr w:type="spellStart"/>
      <w:r w:rsidRPr="003C48EC">
        <w:rPr>
          <w:sz w:val="24"/>
          <w:szCs w:val="24"/>
          <w:lang w:val="en-US"/>
        </w:rPr>
        <w:t>tế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nêu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trong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báo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là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phù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hợp</w:t>
      </w:r>
      <w:proofErr w:type="spellEnd"/>
      <w:r w:rsidRPr="003C48EC">
        <w:rPr>
          <w:sz w:val="24"/>
          <w:szCs w:val="24"/>
          <w:lang w:val="en-US"/>
        </w:rPr>
        <w:t xml:space="preserve">, </w:t>
      </w:r>
      <w:proofErr w:type="spellStart"/>
      <w:r w:rsidRPr="003C48EC">
        <w:rPr>
          <w:sz w:val="24"/>
          <w:szCs w:val="24"/>
          <w:lang w:val="en-US"/>
        </w:rPr>
        <w:t>không</w:t>
      </w:r>
      <w:proofErr w:type="spellEnd"/>
      <w:r w:rsidRPr="003C48EC">
        <w:rPr>
          <w:sz w:val="24"/>
          <w:szCs w:val="24"/>
          <w:lang w:val="en-US"/>
        </w:rPr>
        <w:t xml:space="preserve"> vi </w:t>
      </w:r>
      <w:proofErr w:type="spellStart"/>
      <w:r w:rsidRPr="003C48EC">
        <w:rPr>
          <w:sz w:val="24"/>
          <w:szCs w:val="24"/>
          <w:lang w:val="en-US"/>
        </w:rPr>
        <w:t>phạm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quy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định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của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pháp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luật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về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cạnh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tranh</w:t>
      </w:r>
      <w:proofErr w:type="spellEnd"/>
      <w:r w:rsidRPr="003C48EC">
        <w:rPr>
          <w:sz w:val="24"/>
          <w:szCs w:val="24"/>
          <w:lang w:val="en-US"/>
        </w:rPr>
        <w:t xml:space="preserve">, </w:t>
      </w:r>
      <w:proofErr w:type="spellStart"/>
      <w:r w:rsidRPr="003C48EC">
        <w:rPr>
          <w:sz w:val="24"/>
          <w:szCs w:val="24"/>
          <w:lang w:val="en-US"/>
        </w:rPr>
        <w:t>bán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phá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>.</w:t>
      </w:r>
    </w:p>
    <w:p w14:paraId="1FB1F44E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t xml:space="preserve">- </w:t>
      </w:r>
      <w:proofErr w:type="spellStart"/>
      <w:r w:rsidRPr="003C48EC">
        <w:rPr>
          <w:sz w:val="24"/>
          <w:szCs w:val="24"/>
          <w:lang w:val="en-US"/>
        </w:rPr>
        <w:t>Những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thông</w:t>
      </w:r>
      <w:proofErr w:type="spellEnd"/>
      <w:r w:rsidRPr="003C48EC">
        <w:rPr>
          <w:sz w:val="24"/>
          <w:szCs w:val="24"/>
          <w:lang w:val="en-US"/>
        </w:rPr>
        <w:t xml:space="preserve"> tin </w:t>
      </w:r>
      <w:proofErr w:type="spellStart"/>
      <w:r w:rsidRPr="003C48EC">
        <w:rPr>
          <w:sz w:val="24"/>
          <w:szCs w:val="24"/>
          <w:lang w:val="en-US"/>
        </w:rPr>
        <w:t>nêu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trong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báo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giá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là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trung</w:t>
      </w:r>
      <w:proofErr w:type="spellEnd"/>
      <w:r w:rsidRPr="003C48EC">
        <w:rPr>
          <w:sz w:val="24"/>
          <w:szCs w:val="24"/>
          <w:lang w:val="en-US"/>
        </w:rPr>
        <w:t xml:space="preserve"> </w:t>
      </w:r>
      <w:proofErr w:type="spellStart"/>
      <w:r w:rsidRPr="003C48EC">
        <w:rPr>
          <w:sz w:val="24"/>
          <w:szCs w:val="24"/>
          <w:lang w:val="en-US"/>
        </w:rPr>
        <w:t>thực</w:t>
      </w:r>
      <w:proofErr w:type="spellEnd"/>
      <w:r w:rsidRPr="003C48EC">
        <w:rPr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7"/>
      </w:tblGrid>
      <w:tr w:rsidR="003C48EC" w:rsidRPr="003C48EC" w14:paraId="37E20619" w14:textId="77777777" w:rsidTr="002C0667">
        <w:trPr>
          <w:trHeight w:val="1653"/>
        </w:trPr>
        <w:tc>
          <w:tcPr>
            <w:tcW w:w="7285" w:type="dxa"/>
          </w:tcPr>
          <w:p w14:paraId="08F60618" w14:textId="77777777" w:rsidR="002D110B" w:rsidRPr="003C48EC" w:rsidRDefault="002D110B" w:rsidP="003C48EC">
            <w:pPr>
              <w:tabs>
                <w:tab w:val="left" w:pos="562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87" w:type="dxa"/>
          </w:tcPr>
          <w:p w14:paraId="61546B35" w14:textId="538C1859" w:rsidR="002D110B" w:rsidRPr="003C48EC" w:rsidRDefault="002D110B" w:rsidP="003C48EC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… </w:t>
            </w:r>
            <w:r w:rsidR="003C48EC"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tháng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năm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</w:t>
            </w:r>
          </w:p>
          <w:p w14:paraId="7EA1BBB3" w14:textId="77777777" w:rsidR="002D110B" w:rsidRPr="003C48EC" w:rsidRDefault="002D110B" w:rsidP="003C48EC">
            <w:pPr>
              <w:tabs>
                <w:tab w:val="left" w:pos="56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Đại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diện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hợp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pháp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nhà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cung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cấp</w:t>
            </w:r>
            <w:proofErr w:type="spellEnd"/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C48E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(12)</w:t>
            </w:r>
          </w:p>
          <w:p w14:paraId="1DAAAE00" w14:textId="77777777" w:rsidR="002D110B" w:rsidRPr="003C48EC" w:rsidRDefault="002D110B" w:rsidP="003C48EC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Ký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tên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đóng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3C48E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7510CD96" w14:textId="77777777" w:rsidR="002D110B" w:rsidRPr="003C48EC" w:rsidRDefault="002D110B" w:rsidP="003C48EC">
      <w:pPr>
        <w:tabs>
          <w:tab w:val="left" w:pos="5625"/>
        </w:tabs>
        <w:rPr>
          <w:sz w:val="24"/>
          <w:szCs w:val="24"/>
          <w:lang w:val="en-US"/>
        </w:rPr>
      </w:pPr>
      <w:r w:rsidRPr="003C48EC">
        <w:rPr>
          <w:sz w:val="24"/>
          <w:szCs w:val="24"/>
          <w:lang w:val="en-US"/>
        </w:rPr>
        <w:t xml:space="preserve"> </w:t>
      </w:r>
    </w:p>
    <w:p w14:paraId="20ABF1E6" w14:textId="77777777" w:rsidR="002D110B" w:rsidRPr="003C48EC" w:rsidRDefault="002D110B" w:rsidP="003C48EC">
      <w:pPr>
        <w:tabs>
          <w:tab w:val="left" w:pos="5625"/>
        </w:tabs>
        <w:ind w:firstLine="709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3C48EC">
        <w:rPr>
          <w:b/>
          <w:bCs/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b/>
          <w:bCs/>
          <w:i/>
          <w:iCs/>
          <w:sz w:val="24"/>
          <w:szCs w:val="24"/>
          <w:lang w:val="en-US"/>
        </w:rPr>
        <w:t>chú</w:t>
      </w:r>
      <w:proofErr w:type="spellEnd"/>
      <w:r w:rsidRPr="003C48EC">
        <w:rPr>
          <w:b/>
          <w:bCs/>
          <w:i/>
          <w:iCs/>
          <w:sz w:val="24"/>
          <w:szCs w:val="24"/>
          <w:lang w:val="en-US"/>
        </w:rPr>
        <w:t>:</w:t>
      </w:r>
    </w:p>
    <w:p w14:paraId="7F6BC883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(1)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điền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đầy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đủ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thông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tin </w:t>
      </w:r>
      <w:proofErr w:type="spellStart"/>
      <w:r w:rsidRPr="003C48EC">
        <w:rPr>
          <w:i/>
          <w:iCs/>
          <w:sz w:val="24"/>
          <w:szCs w:val="24"/>
          <w:lang w:val="en-US"/>
        </w:rPr>
        <w:t>để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Mẫu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này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64F84020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(2)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chủng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loại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đúng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cột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3C48EC">
        <w:rPr>
          <w:i/>
          <w:iCs/>
          <w:sz w:val="24"/>
          <w:szCs w:val="24"/>
          <w:lang w:val="en-US"/>
        </w:rPr>
        <w:t>mục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3C48EC">
        <w:rPr>
          <w:i/>
          <w:iCs/>
          <w:sz w:val="24"/>
          <w:szCs w:val="24"/>
          <w:lang w:val="en-US"/>
        </w:rPr>
        <w:t>trong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mô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lục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22C0F341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(3)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gọi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ký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hiệu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mã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hiệu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model,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tương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ứng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với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chủng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loại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cột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3C48EC">
        <w:rPr>
          <w:i/>
          <w:iCs/>
          <w:sz w:val="24"/>
          <w:szCs w:val="24"/>
          <w:lang w:val="en-US"/>
        </w:rPr>
        <w:t>mục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3C48EC">
        <w:rPr>
          <w:i/>
          <w:iCs/>
          <w:sz w:val="24"/>
          <w:szCs w:val="24"/>
          <w:lang w:val="en-US"/>
        </w:rPr>
        <w:t>trong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mô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lục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5F40C01B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(4)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HS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5216AE30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(5), (6)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năm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xứ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4B25543C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(7)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số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lượng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khối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lượng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đúng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số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lượng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khối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lượng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trong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mô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lục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721D51BE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(8)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đơn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tương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ứng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với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69D5DEF5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(9)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thực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hiện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dịch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như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lắp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đặt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vận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chuyển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bảo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hoặc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toàn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bộ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3C48EC">
        <w:rPr>
          <w:i/>
          <w:iCs/>
          <w:sz w:val="24"/>
          <w:szCs w:val="24"/>
          <w:lang w:val="en-US"/>
        </w:rPr>
        <w:t>chỉ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tính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dịch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trong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nước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4CD73D70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(10)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thuế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lệ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(</w:t>
      </w:r>
      <w:proofErr w:type="spellStart"/>
      <w:proofErr w:type="gramStart"/>
      <w:r w:rsidRPr="003C48EC">
        <w:rPr>
          <w:i/>
          <w:iCs/>
          <w:sz w:val="24"/>
          <w:szCs w:val="24"/>
          <w:lang w:val="en-US"/>
        </w:rPr>
        <w:t>nếu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 </w:t>
      </w:r>
      <w:proofErr w:type="spellStart"/>
      <w:r w:rsidRPr="003C48EC">
        <w:rPr>
          <w:i/>
          <w:iCs/>
          <w:sz w:val="24"/>
          <w:szCs w:val="24"/>
          <w:lang w:val="en-US"/>
        </w:rPr>
        <w:t>có</w:t>
      </w:r>
      <w:proofErr w:type="spellEnd"/>
      <w:proofErr w:type="gramEnd"/>
      <w:r w:rsidRPr="003C48EC">
        <w:rPr>
          <w:i/>
          <w:iCs/>
          <w:sz w:val="24"/>
          <w:szCs w:val="24"/>
          <w:lang w:val="en-US"/>
        </w:rPr>
        <w:t xml:space="preserve">) </w:t>
      </w:r>
      <w:proofErr w:type="spellStart"/>
      <w:r w:rsidRPr="003C48EC">
        <w:rPr>
          <w:i/>
          <w:iCs/>
          <w:sz w:val="24"/>
          <w:szCs w:val="24"/>
          <w:lang w:val="en-US"/>
        </w:rPr>
        <w:t>cho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hoặc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toàn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bộ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3C48EC">
        <w:rPr>
          <w:i/>
          <w:iCs/>
          <w:sz w:val="24"/>
          <w:szCs w:val="24"/>
          <w:lang w:val="en-US"/>
        </w:rPr>
        <w:t>Đối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với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nhập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khẩu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phải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tính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toán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nhập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khẩu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hải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bảo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hiểm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khác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ngoài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lãnh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thổ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Việt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Nam </w:t>
      </w:r>
      <w:proofErr w:type="spellStart"/>
      <w:r w:rsidRPr="003C48EC">
        <w:rPr>
          <w:i/>
          <w:iCs/>
          <w:sz w:val="24"/>
          <w:szCs w:val="24"/>
          <w:lang w:val="en-US"/>
        </w:rPr>
        <w:t>để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phân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bổ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đơn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785CC2C2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3C48EC">
        <w:rPr>
          <w:i/>
          <w:iCs/>
          <w:sz w:val="24"/>
          <w:szCs w:val="24"/>
          <w:lang w:val="en-US"/>
        </w:rPr>
        <w:t xml:space="preserve">(11) </w:t>
      </w:r>
      <w:proofErr w:type="spellStart"/>
      <w:r w:rsidRPr="003C48EC">
        <w:rPr>
          <w:i/>
          <w:iCs/>
          <w:sz w:val="24"/>
          <w:szCs w:val="24"/>
          <w:lang w:val="en-US"/>
        </w:rPr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cột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này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được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hiểu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toàn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bộ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từng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thiết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bị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3C48EC">
        <w:rPr>
          <w:i/>
          <w:iCs/>
          <w:sz w:val="24"/>
          <w:szCs w:val="24"/>
          <w:lang w:val="en-US"/>
        </w:rPr>
        <w:t>tế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(bao </w:t>
      </w:r>
      <w:proofErr w:type="spellStart"/>
      <w:r w:rsidRPr="003C48EC">
        <w:rPr>
          <w:i/>
          <w:iCs/>
          <w:sz w:val="24"/>
          <w:szCs w:val="24"/>
          <w:lang w:val="en-US"/>
        </w:rPr>
        <w:t>gồm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thuế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lệ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dịch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Pr="003C48EC">
        <w:rPr>
          <w:i/>
          <w:iCs/>
          <w:sz w:val="24"/>
          <w:szCs w:val="24"/>
          <w:lang w:val="en-US"/>
        </w:rPr>
        <w:t>nếu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có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))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đúng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trong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Yêu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19A87AD9" w14:textId="77777777" w:rsidR="002D110B" w:rsidRPr="003C48EC" w:rsidRDefault="002D110B" w:rsidP="003C48EC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proofErr w:type="spellStart"/>
      <w:r w:rsidRPr="003C48EC">
        <w:rPr>
          <w:i/>
          <w:iCs/>
          <w:sz w:val="24"/>
          <w:szCs w:val="24"/>
          <w:lang w:val="en-US"/>
        </w:rPr>
        <w:lastRenderedPageBreak/>
        <w:t>Hãng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sản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xuất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nhà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cung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cấp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đơn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chi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cho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dịch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vụ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quan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thuế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lệ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phí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thành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tiền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bằng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đồng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Việt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Nam (VND). </w:t>
      </w:r>
      <w:proofErr w:type="spellStart"/>
      <w:r w:rsidRPr="003C48EC">
        <w:rPr>
          <w:i/>
          <w:iCs/>
          <w:sz w:val="24"/>
          <w:szCs w:val="24"/>
          <w:lang w:val="en-US"/>
        </w:rPr>
        <w:t>Trường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hợp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ghi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bằng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đồng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tiền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nước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ngoài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Chủ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đầu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tư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sẽ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đổi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về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đồng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Việt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Nam </w:t>
      </w:r>
      <w:proofErr w:type="spellStart"/>
      <w:r w:rsidRPr="003C48EC">
        <w:rPr>
          <w:i/>
          <w:iCs/>
          <w:sz w:val="24"/>
          <w:szCs w:val="24"/>
          <w:lang w:val="en-US"/>
        </w:rPr>
        <w:t>để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xem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xét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tỷ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đổi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Ngân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hàng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Ngoại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thương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Việt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Nam (VCB) </w:t>
      </w:r>
      <w:proofErr w:type="spellStart"/>
      <w:r w:rsidRPr="003C48EC">
        <w:rPr>
          <w:i/>
          <w:iCs/>
          <w:sz w:val="24"/>
          <w:szCs w:val="24"/>
          <w:lang w:val="en-US"/>
        </w:rPr>
        <w:t>công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bố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thời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điểm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ngày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kết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thúc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nhận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p w14:paraId="6F7D9FBC" w14:textId="77777777" w:rsidR="00C84742" w:rsidRPr="003C48EC" w:rsidRDefault="002D110B" w:rsidP="003C48EC">
      <w:pPr>
        <w:rPr>
          <w:sz w:val="24"/>
          <w:szCs w:val="24"/>
        </w:rPr>
      </w:pPr>
      <w:r w:rsidRPr="003C48EC">
        <w:rPr>
          <w:i/>
          <w:iCs/>
          <w:sz w:val="24"/>
          <w:szCs w:val="24"/>
          <w:lang w:val="en-US"/>
        </w:rPr>
        <w:t xml:space="preserve">(12) </w:t>
      </w:r>
      <w:proofErr w:type="spellStart"/>
      <w:r w:rsidRPr="003C48EC">
        <w:rPr>
          <w:i/>
          <w:iCs/>
          <w:sz w:val="24"/>
          <w:szCs w:val="24"/>
          <w:lang w:val="en-US"/>
        </w:rPr>
        <w:t>Người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diện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pháp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luật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hoặc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người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được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đại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diện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pháp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luật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ủy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quyền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phải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ký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đóng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dâu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3C48EC">
        <w:rPr>
          <w:i/>
          <w:iCs/>
          <w:sz w:val="24"/>
          <w:szCs w:val="24"/>
          <w:lang w:val="en-US"/>
        </w:rPr>
        <w:t>Trường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hợp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ủy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quyền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phải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gửi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kèm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theo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giấy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ủy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quyền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ký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3C48EC">
        <w:rPr>
          <w:i/>
          <w:iCs/>
          <w:sz w:val="24"/>
          <w:szCs w:val="24"/>
          <w:lang w:val="en-US"/>
        </w:rPr>
        <w:t>Trường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hợp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danh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tham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đại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diện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hợp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pháp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của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tất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cả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các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thành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liên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danh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phải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ký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tên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3C48EC">
        <w:rPr>
          <w:i/>
          <w:iCs/>
          <w:sz w:val="24"/>
          <w:szCs w:val="24"/>
          <w:lang w:val="en-US"/>
        </w:rPr>
        <w:t>đóng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dấu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vào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báo</w:t>
      </w:r>
      <w:proofErr w:type="spellEnd"/>
      <w:r w:rsidRPr="003C48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3C48EC">
        <w:rPr>
          <w:i/>
          <w:iCs/>
          <w:sz w:val="24"/>
          <w:szCs w:val="24"/>
          <w:lang w:val="en-US"/>
        </w:rPr>
        <w:t>giá</w:t>
      </w:r>
      <w:proofErr w:type="spellEnd"/>
      <w:r w:rsidRPr="003C48EC">
        <w:rPr>
          <w:i/>
          <w:iCs/>
          <w:sz w:val="24"/>
          <w:szCs w:val="24"/>
          <w:lang w:val="en-US"/>
        </w:rPr>
        <w:t>.</w:t>
      </w:r>
    </w:p>
    <w:sectPr w:rsidR="00C84742" w:rsidRPr="003C48EC" w:rsidSect="003C48EC">
      <w:headerReference w:type="default" r:id="rId10"/>
      <w:pgSz w:w="16840" w:h="11907" w:orient="landscape" w:code="9"/>
      <w:pgMar w:top="1701" w:right="1090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F139" w14:textId="77777777" w:rsidR="006543AC" w:rsidRDefault="006543AC" w:rsidP="002D110B">
      <w:r>
        <w:separator/>
      </w:r>
    </w:p>
  </w:endnote>
  <w:endnote w:type="continuationSeparator" w:id="0">
    <w:p w14:paraId="4C33B196" w14:textId="77777777" w:rsidR="006543AC" w:rsidRDefault="006543AC" w:rsidP="002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7E54" w14:textId="77777777" w:rsidR="006543AC" w:rsidRDefault="006543AC" w:rsidP="002D110B">
      <w:r>
        <w:separator/>
      </w:r>
    </w:p>
  </w:footnote>
  <w:footnote w:type="continuationSeparator" w:id="0">
    <w:p w14:paraId="2826CB4A" w14:textId="77777777" w:rsidR="006543AC" w:rsidRDefault="006543AC" w:rsidP="002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CA94" w14:textId="77777777" w:rsidR="007D5DD9" w:rsidRDefault="00A6631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03C">
      <w:rPr>
        <w:noProof/>
      </w:rPr>
      <w:t>2</w:t>
    </w:r>
    <w:r>
      <w:fldChar w:fldCharType="end"/>
    </w:r>
  </w:p>
  <w:p w14:paraId="78D57A9C" w14:textId="77777777" w:rsidR="007D5DD9" w:rsidRDefault="00000000">
    <w:pPr>
      <w:pStyle w:val="BodyText"/>
      <w:kinsoku w:val="0"/>
      <w:overflowPunct w:val="0"/>
      <w:spacing w:before="0"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383" w:hanging="164"/>
      </w:pPr>
      <w:rPr>
        <w:rFonts w:ascii="Times New Roman" w:hAnsi="Times New Roman"/>
        <w:b w:val="0"/>
        <w:i w:val="0"/>
        <w:w w:val="102"/>
        <w:sz w:val="27"/>
      </w:rPr>
    </w:lvl>
    <w:lvl w:ilvl="1">
      <w:numFmt w:val="bullet"/>
      <w:lvlText w:val="•"/>
      <w:lvlJc w:val="left"/>
      <w:pPr>
        <w:ind w:left="1349" w:hanging="164"/>
      </w:pPr>
    </w:lvl>
    <w:lvl w:ilvl="2">
      <w:numFmt w:val="bullet"/>
      <w:lvlText w:val="•"/>
      <w:lvlJc w:val="left"/>
      <w:pPr>
        <w:ind w:left="2318" w:hanging="164"/>
      </w:pPr>
    </w:lvl>
    <w:lvl w:ilvl="3">
      <w:numFmt w:val="bullet"/>
      <w:lvlText w:val="•"/>
      <w:lvlJc w:val="left"/>
      <w:pPr>
        <w:ind w:left="3287" w:hanging="164"/>
      </w:pPr>
    </w:lvl>
    <w:lvl w:ilvl="4">
      <w:numFmt w:val="bullet"/>
      <w:lvlText w:val="•"/>
      <w:lvlJc w:val="left"/>
      <w:pPr>
        <w:ind w:left="4256" w:hanging="164"/>
      </w:pPr>
    </w:lvl>
    <w:lvl w:ilvl="5">
      <w:numFmt w:val="bullet"/>
      <w:lvlText w:val="•"/>
      <w:lvlJc w:val="left"/>
      <w:pPr>
        <w:ind w:left="5225" w:hanging="164"/>
      </w:pPr>
    </w:lvl>
    <w:lvl w:ilvl="6">
      <w:numFmt w:val="bullet"/>
      <w:lvlText w:val="•"/>
      <w:lvlJc w:val="left"/>
      <w:pPr>
        <w:ind w:left="6194" w:hanging="164"/>
      </w:pPr>
    </w:lvl>
    <w:lvl w:ilvl="7">
      <w:numFmt w:val="bullet"/>
      <w:lvlText w:val="•"/>
      <w:lvlJc w:val="left"/>
      <w:pPr>
        <w:ind w:left="7163" w:hanging="164"/>
      </w:pPr>
    </w:lvl>
    <w:lvl w:ilvl="8">
      <w:numFmt w:val="bullet"/>
      <w:lvlText w:val="•"/>
      <w:lvlJc w:val="left"/>
      <w:pPr>
        <w:ind w:left="8132" w:hanging="16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7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7" w:hanging="128"/>
      </w:pPr>
    </w:lvl>
    <w:lvl w:ilvl="2">
      <w:numFmt w:val="bullet"/>
      <w:lvlText w:val="•"/>
      <w:lvlJc w:val="left"/>
      <w:pPr>
        <w:ind w:left="1035" w:hanging="128"/>
      </w:pPr>
    </w:lvl>
    <w:lvl w:ilvl="3">
      <w:numFmt w:val="bullet"/>
      <w:lvlText w:val="•"/>
      <w:lvlJc w:val="left"/>
      <w:pPr>
        <w:ind w:left="1463" w:hanging="128"/>
      </w:pPr>
    </w:lvl>
    <w:lvl w:ilvl="4">
      <w:numFmt w:val="bullet"/>
      <w:lvlText w:val="•"/>
      <w:lvlJc w:val="left"/>
      <w:pPr>
        <w:ind w:left="1891" w:hanging="128"/>
      </w:pPr>
    </w:lvl>
    <w:lvl w:ilvl="5">
      <w:numFmt w:val="bullet"/>
      <w:lvlText w:val="•"/>
      <w:lvlJc w:val="left"/>
      <w:pPr>
        <w:ind w:left="2319" w:hanging="128"/>
      </w:pPr>
    </w:lvl>
    <w:lvl w:ilvl="6">
      <w:numFmt w:val="bullet"/>
      <w:lvlText w:val="•"/>
      <w:lvlJc w:val="left"/>
      <w:pPr>
        <w:ind w:left="2746" w:hanging="128"/>
      </w:pPr>
    </w:lvl>
    <w:lvl w:ilvl="7">
      <w:numFmt w:val="bullet"/>
      <w:lvlText w:val="•"/>
      <w:lvlJc w:val="left"/>
      <w:pPr>
        <w:ind w:left="3174" w:hanging="128"/>
      </w:pPr>
    </w:lvl>
    <w:lvl w:ilvl="8">
      <w:numFmt w:val="bullet"/>
      <w:lvlText w:val="•"/>
      <w:lvlJc w:val="left"/>
      <w:pPr>
        <w:ind w:left="3602" w:hanging="12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5" w15:restartNumberingAfterBreak="0">
    <w:nsid w:val="0000041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6" w15:restartNumberingAfterBreak="0">
    <w:nsid w:val="0000041C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7" w15:restartNumberingAfterBreak="0">
    <w:nsid w:val="0000041D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8" w15:restartNumberingAfterBreak="0">
    <w:nsid w:val="0000041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9" w15:restartNumberingAfterBreak="0">
    <w:nsid w:val="0000041F"/>
    <w:multiLevelType w:val="multilevel"/>
    <w:tmpl w:val="FFFFFFFF"/>
    <w:lvl w:ilvl="0">
      <w:numFmt w:val="bullet"/>
      <w:lvlText w:val="•"/>
      <w:lvlJc w:val="left"/>
      <w:pPr>
        <w:ind w:left="107" w:hanging="135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5" w:hanging="135"/>
      </w:pPr>
    </w:lvl>
    <w:lvl w:ilvl="2">
      <w:numFmt w:val="bullet"/>
      <w:lvlText w:val="•"/>
      <w:lvlJc w:val="left"/>
      <w:pPr>
        <w:ind w:left="1111" w:hanging="135"/>
      </w:pPr>
    </w:lvl>
    <w:lvl w:ilvl="3">
      <w:numFmt w:val="bullet"/>
      <w:lvlText w:val="•"/>
      <w:lvlJc w:val="left"/>
      <w:pPr>
        <w:ind w:left="1617" w:hanging="135"/>
      </w:pPr>
    </w:lvl>
    <w:lvl w:ilvl="4">
      <w:numFmt w:val="bullet"/>
      <w:lvlText w:val="•"/>
      <w:lvlJc w:val="left"/>
      <w:pPr>
        <w:ind w:left="2123" w:hanging="135"/>
      </w:pPr>
    </w:lvl>
    <w:lvl w:ilvl="5">
      <w:numFmt w:val="bullet"/>
      <w:lvlText w:val="•"/>
      <w:lvlJc w:val="left"/>
      <w:pPr>
        <w:ind w:left="2629" w:hanging="135"/>
      </w:pPr>
    </w:lvl>
    <w:lvl w:ilvl="6">
      <w:numFmt w:val="bullet"/>
      <w:lvlText w:val="•"/>
      <w:lvlJc w:val="left"/>
      <w:pPr>
        <w:ind w:left="3134" w:hanging="135"/>
      </w:pPr>
    </w:lvl>
    <w:lvl w:ilvl="7">
      <w:numFmt w:val="bullet"/>
      <w:lvlText w:val="•"/>
      <w:lvlJc w:val="left"/>
      <w:pPr>
        <w:ind w:left="3640" w:hanging="135"/>
      </w:pPr>
    </w:lvl>
    <w:lvl w:ilvl="8">
      <w:numFmt w:val="bullet"/>
      <w:lvlText w:val="•"/>
      <w:lvlJc w:val="left"/>
      <w:pPr>
        <w:ind w:left="4146" w:hanging="135"/>
      </w:pPr>
    </w:lvl>
  </w:abstractNum>
  <w:abstractNum w:abstractNumId="30" w15:restartNumberingAfterBreak="0">
    <w:nsid w:val="00000420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1" w15:restartNumberingAfterBreak="0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34" w:hanging="22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1" w:hanging="227"/>
      </w:pPr>
    </w:lvl>
    <w:lvl w:ilvl="2">
      <w:numFmt w:val="bullet"/>
      <w:lvlText w:val="•"/>
      <w:lvlJc w:val="left"/>
      <w:pPr>
        <w:ind w:left="1303" w:hanging="227"/>
      </w:pPr>
    </w:lvl>
    <w:lvl w:ilvl="3">
      <w:numFmt w:val="bullet"/>
      <w:lvlText w:val="•"/>
      <w:lvlJc w:val="left"/>
      <w:pPr>
        <w:ind w:left="1785" w:hanging="227"/>
      </w:pPr>
    </w:lvl>
    <w:lvl w:ilvl="4">
      <w:numFmt w:val="bullet"/>
      <w:lvlText w:val="•"/>
      <w:lvlJc w:val="left"/>
      <w:pPr>
        <w:ind w:left="2267" w:hanging="227"/>
      </w:pPr>
    </w:lvl>
    <w:lvl w:ilvl="5">
      <w:numFmt w:val="bullet"/>
      <w:lvlText w:val="•"/>
      <w:lvlJc w:val="left"/>
      <w:pPr>
        <w:ind w:left="2749" w:hanging="227"/>
      </w:pPr>
    </w:lvl>
    <w:lvl w:ilvl="6">
      <w:numFmt w:val="bullet"/>
      <w:lvlText w:val="•"/>
      <w:lvlJc w:val="left"/>
      <w:pPr>
        <w:ind w:left="3230" w:hanging="227"/>
      </w:pPr>
    </w:lvl>
    <w:lvl w:ilvl="7">
      <w:numFmt w:val="bullet"/>
      <w:lvlText w:val="•"/>
      <w:lvlJc w:val="left"/>
      <w:pPr>
        <w:ind w:left="3712" w:hanging="227"/>
      </w:pPr>
    </w:lvl>
    <w:lvl w:ilvl="8">
      <w:numFmt w:val="bullet"/>
      <w:lvlText w:val="•"/>
      <w:lvlJc w:val="left"/>
      <w:pPr>
        <w:ind w:left="4194" w:hanging="227"/>
      </w:pPr>
    </w:lvl>
  </w:abstractNum>
  <w:abstractNum w:abstractNumId="32" w15:restartNumberingAfterBreak="0">
    <w:nsid w:val="00000422"/>
    <w:multiLevelType w:val="multilevel"/>
    <w:tmpl w:val="FFFFFFFF"/>
    <w:lvl w:ilvl="0">
      <w:numFmt w:val="bullet"/>
      <w:lvlText w:val="*"/>
      <w:lvlJc w:val="left"/>
      <w:pPr>
        <w:ind w:left="270" w:hanging="163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67" w:hanging="163"/>
      </w:pPr>
    </w:lvl>
    <w:lvl w:ilvl="2">
      <w:numFmt w:val="bullet"/>
      <w:lvlText w:val="•"/>
      <w:lvlJc w:val="left"/>
      <w:pPr>
        <w:ind w:left="1255" w:hanging="163"/>
      </w:pPr>
    </w:lvl>
    <w:lvl w:ilvl="3">
      <w:numFmt w:val="bullet"/>
      <w:lvlText w:val="•"/>
      <w:lvlJc w:val="left"/>
      <w:pPr>
        <w:ind w:left="1743" w:hanging="163"/>
      </w:pPr>
    </w:lvl>
    <w:lvl w:ilvl="4">
      <w:numFmt w:val="bullet"/>
      <w:lvlText w:val="•"/>
      <w:lvlJc w:val="left"/>
      <w:pPr>
        <w:ind w:left="2231" w:hanging="163"/>
      </w:pPr>
    </w:lvl>
    <w:lvl w:ilvl="5">
      <w:numFmt w:val="bullet"/>
      <w:lvlText w:val="•"/>
      <w:lvlJc w:val="left"/>
      <w:pPr>
        <w:ind w:left="2719" w:hanging="163"/>
      </w:pPr>
    </w:lvl>
    <w:lvl w:ilvl="6">
      <w:numFmt w:val="bullet"/>
      <w:lvlText w:val="•"/>
      <w:lvlJc w:val="left"/>
      <w:pPr>
        <w:ind w:left="3206" w:hanging="163"/>
      </w:pPr>
    </w:lvl>
    <w:lvl w:ilvl="7">
      <w:numFmt w:val="bullet"/>
      <w:lvlText w:val="•"/>
      <w:lvlJc w:val="left"/>
      <w:pPr>
        <w:ind w:left="3694" w:hanging="163"/>
      </w:pPr>
    </w:lvl>
    <w:lvl w:ilvl="8">
      <w:numFmt w:val="bullet"/>
      <w:lvlText w:val="•"/>
      <w:lvlJc w:val="left"/>
      <w:pPr>
        <w:ind w:left="4182" w:hanging="163"/>
      </w:pPr>
    </w:lvl>
  </w:abstractNum>
  <w:abstractNum w:abstractNumId="33" w15:restartNumberingAfterBreak="0">
    <w:nsid w:val="0000042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4" w15:restartNumberingAfterBreak="0">
    <w:nsid w:val="0000042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5" w15:restartNumberingAfterBreak="0">
    <w:nsid w:val="066E5E38"/>
    <w:multiLevelType w:val="hybridMultilevel"/>
    <w:tmpl w:val="FFFFFFFF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BB2261C"/>
    <w:multiLevelType w:val="hybridMultilevel"/>
    <w:tmpl w:val="C212B6A2"/>
    <w:lvl w:ilvl="0" w:tplc="AEDEE7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274517A"/>
    <w:multiLevelType w:val="hybridMultilevel"/>
    <w:tmpl w:val="6352D7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00773">
    <w:abstractNumId w:val="34"/>
  </w:num>
  <w:num w:numId="2" w16cid:durableId="1459228086">
    <w:abstractNumId w:val="33"/>
  </w:num>
  <w:num w:numId="3" w16cid:durableId="1139879180">
    <w:abstractNumId w:val="32"/>
  </w:num>
  <w:num w:numId="4" w16cid:durableId="1603609275">
    <w:abstractNumId w:val="31"/>
  </w:num>
  <w:num w:numId="5" w16cid:durableId="1739012409">
    <w:abstractNumId w:val="30"/>
  </w:num>
  <w:num w:numId="6" w16cid:durableId="1005857987">
    <w:abstractNumId w:val="29"/>
  </w:num>
  <w:num w:numId="7" w16cid:durableId="694037111">
    <w:abstractNumId w:val="28"/>
  </w:num>
  <w:num w:numId="8" w16cid:durableId="1785420007">
    <w:abstractNumId w:val="27"/>
  </w:num>
  <w:num w:numId="9" w16cid:durableId="1223524127">
    <w:abstractNumId w:val="26"/>
  </w:num>
  <w:num w:numId="10" w16cid:durableId="234970540">
    <w:abstractNumId w:val="25"/>
  </w:num>
  <w:num w:numId="11" w16cid:durableId="135880693">
    <w:abstractNumId w:val="24"/>
  </w:num>
  <w:num w:numId="12" w16cid:durableId="2146042105">
    <w:abstractNumId w:val="23"/>
  </w:num>
  <w:num w:numId="13" w16cid:durableId="1275404065">
    <w:abstractNumId w:val="22"/>
  </w:num>
  <w:num w:numId="14" w16cid:durableId="394937705">
    <w:abstractNumId w:val="21"/>
  </w:num>
  <w:num w:numId="15" w16cid:durableId="2123917157">
    <w:abstractNumId w:val="20"/>
  </w:num>
  <w:num w:numId="16" w16cid:durableId="285159504">
    <w:abstractNumId w:val="19"/>
  </w:num>
  <w:num w:numId="17" w16cid:durableId="146361406">
    <w:abstractNumId w:val="18"/>
  </w:num>
  <w:num w:numId="18" w16cid:durableId="1842427524">
    <w:abstractNumId w:val="17"/>
  </w:num>
  <w:num w:numId="19" w16cid:durableId="1127964283">
    <w:abstractNumId w:val="16"/>
  </w:num>
  <w:num w:numId="20" w16cid:durableId="1047266730">
    <w:abstractNumId w:val="15"/>
  </w:num>
  <w:num w:numId="21" w16cid:durableId="792870301">
    <w:abstractNumId w:val="14"/>
  </w:num>
  <w:num w:numId="22" w16cid:durableId="1800026542">
    <w:abstractNumId w:val="13"/>
  </w:num>
  <w:num w:numId="23" w16cid:durableId="242221089">
    <w:abstractNumId w:val="12"/>
  </w:num>
  <w:num w:numId="24" w16cid:durableId="970523820">
    <w:abstractNumId w:val="11"/>
  </w:num>
  <w:num w:numId="25" w16cid:durableId="1360474469">
    <w:abstractNumId w:val="10"/>
  </w:num>
  <w:num w:numId="26" w16cid:durableId="926498350">
    <w:abstractNumId w:val="9"/>
  </w:num>
  <w:num w:numId="27" w16cid:durableId="564461910">
    <w:abstractNumId w:val="8"/>
  </w:num>
  <w:num w:numId="28" w16cid:durableId="2034106808">
    <w:abstractNumId w:val="7"/>
  </w:num>
  <w:num w:numId="29" w16cid:durableId="1306472910">
    <w:abstractNumId w:val="6"/>
  </w:num>
  <w:num w:numId="30" w16cid:durableId="1766925037">
    <w:abstractNumId w:val="5"/>
  </w:num>
  <w:num w:numId="31" w16cid:durableId="573734871">
    <w:abstractNumId w:val="4"/>
  </w:num>
  <w:num w:numId="32" w16cid:durableId="235745208">
    <w:abstractNumId w:val="3"/>
  </w:num>
  <w:num w:numId="33" w16cid:durableId="431631472">
    <w:abstractNumId w:val="2"/>
  </w:num>
  <w:num w:numId="34" w16cid:durableId="1501652856">
    <w:abstractNumId w:val="1"/>
  </w:num>
  <w:num w:numId="35" w16cid:durableId="433671553">
    <w:abstractNumId w:val="0"/>
  </w:num>
  <w:num w:numId="36" w16cid:durableId="2039117203">
    <w:abstractNumId w:val="35"/>
  </w:num>
  <w:num w:numId="37" w16cid:durableId="1619875810">
    <w:abstractNumId w:val="37"/>
  </w:num>
  <w:num w:numId="38" w16cid:durableId="15508054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0B"/>
    <w:rsid w:val="00052378"/>
    <w:rsid w:val="00262A3F"/>
    <w:rsid w:val="00285944"/>
    <w:rsid w:val="002D110B"/>
    <w:rsid w:val="002E7749"/>
    <w:rsid w:val="002F55BB"/>
    <w:rsid w:val="0034257A"/>
    <w:rsid w:val="0037020B"/>
    <w:rsid w:val="00387754"/>
    <w:rsid w:val="003B6E40"/>
    <w:rsid w:val="003C48EC"/>
    <w:rsid w:val="0048343D"/>
    <w:rsid w:val="005A3D77"/>
    <w:rsid w:val="006543AC"/>
    <w:rsid w:val="006A5CB7"/>
    <w:rsid w:val="00721B43"/>
    <w:rsid w:val="00822F7A"/>
    <w:rsid w:val="0085303C"/>
    <w:rsid w:val="0095078E"/>
    <w:rsid w:val="00975C24"/>
    <w:rsid w:val="009F0D92"/>
    <w:rsid w:val="00A4622B"/>
    <w:rsid w:val="00A66313"/>
    <w:rsid w:val="00B9130F"/>
    <w:rsid w:val="00C84742"/>
    <w:rsid w:val="00D61100"/>
    <w:rsid w:val="00DC2185"/>
    <w:rsid w:val="00E90E25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45E4"/>
  <w15:chartTrackingRefBased/>
  <w15:docId w15:val="{233701CC-A4FF-4C3F-8560-2DC85E6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110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110B"/>
    <w:pPr>
      <w:ind w:left="2592" w:right="1672"/>
      <w:jc w:val="center"/>
      <w:outlineLvl w:val="0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10B"/>
    <w:pPr>
      <w:spacing w:before="240" w:after="60"/>
      <w:outlineLvl w:val="5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110B"/>
    <w:rPr>
      <w:rFonts w:eastAsiaTheme="minorEastAsia" w:cs="Times New Roman"/>
      <w:b/>
      <w:bCs/>
      <w:sz w:val="27"/>
      <w:szCs w:val="27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10B"/>
    <w:rPr>
      <w:rFonts w:asciiTheme="minorHAnsi" w:eastAsiaTheme="minorEastAsia" w:hAnsiTheme="minorHAnsi" w:cs="Times New Roman"/>
      <w:b/>
      <w:bCs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D1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10B"/>
    <w:rPr>
      <w:rFonts w:eastAsiaTheme="minorEastAsia" w:cs="Times New Roman"/>
      <w:sz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2D110B"/>
    <w:pPr>
      <w:spacing w:before="1"/>
    </w:pPr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D110B"/>
    <w:rPr>
      <w:rFonts w:eastAsiaTheme="minorEastAsia" w:cs="Times New Roman"/>
      <w:sz w:val="27"/>
      <w:szCs w:val="27"/>
      <w:lang w:val="en-GB"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2D110B"/>
    <w:pPr>
      <w:spacing w:before="86"/>
      <w:ind w:right="8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2D110B"/>
    <w:rPr>
      <w:rFonts w:eastAsiaTheme="minorEastAsia" w:cs="Times New Roman"/>
      <w:b/>
      <w:bCs/>
      <w:sz w:val="32"/>
      <w:szCs w:val="32"/>
      <w:lang w:val="en-GB" w:eastAsia="en-GB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2D110B"/>
    <w:pPr>
      <w:spacing w:before="114"/>
      <w:ind w:left="383" w:firstLine="7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110B"/>
    <w:pPr>
      <w:ind w:left="107"/>
    </w:pPr>
    <w:rPr>
      <w:sz w:val="24"/>
      <w:szCs w:val="24"/>
    </w:rPr>
  </w:style>
  <w:style w:type="character" w:customStyle="1" w:styleId="fontstyle01">
    <w:name w:val="fontstyle01"/>
    <w:rsid w:val="002D110B"/>
    <w:rPr>
      <w:rFonts w:ascii="TimesNewRomanPSMT" w:hAnsi="TimesNewRomanPSMT"/>
      <w:color w:val="121015"/>
      <w:sz w:val="26"/>
    </w:rPr>
  </w:style>
  <w:style w:type="character" w:styleId="Hyperlink">
    <w:name w:val="Hyperlink"/>
    <w:basedOn w:val="DefaultParagraphFont"/>
    <w:uiPriority w:val="99"/>
    <w:unhideWhenUsed/>
    <w:rsid w:val="002D110B"/>
    <w:rPr>
      <w:rFonts w:cs="Times New Roman"/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locked/>
    <w:rsid w:val="002D110B"/>
    <w:rPr>
      <w:rFonts w:eastAsiaTheme="minorEastAsia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D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10B"/>
    <w:rPr>
      <w:rFonts w:eastAsiaTheme="minorEastAsia" w:cs="Times New Roman"/>
      <w:sz w:val="22"/>
      <w:lang w:val="en-GB" w:eastAsia="en-GB"/>
    </w:rPr>
  </w:style>
  <w:style w:type="character" w:styleId="FollowedHyperlink">
    <w:name w:val="FollowedHyperlink"/>
    <w:uiPriority w:val="99"/>
    <w:semiHidden/>
    <w:unhideWhenUsed/>
    <w:rsid w:val="002D110B"/>
    <w:rPr>
      <w:color w:val="954F72"/>
      <w:u w:val="single"/>
    </w:rPr>
  </w:style>
  <w:style w:type="paragraph" w:customStyle="1" w:styleId="msonormal0">
    <w:name w:val="msonormal"/>
    <w:basedOn w:val="Normal"/>
    <w:rsid w:val="002D11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63">
    <w:name w:val="xl63"/>
    <w:basedOn w:val="Normal"/>
    <w:rsid w:val="002D11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8"/>
      <w:lang w:val="vi-VN" w:eastAsia="vi-VN"/>
    </w:rPr>
  </w:style>
  <w:style w:type="paragraph" w:customStyle="1" w:styleId="xl64">
    <w:name w:val="xl64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5">
    <w:name w:val="xl65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6">
    <w:name w:val="xl66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8"/>
      <w:szCs w:val="28"/>
      <w:lang w:val="vi-VN" w:eastAsia="vi-VN"/>
    </w:rPr>
  </w:style>
  <w:style w:type="paragraph" w:customStyle="1" w:styleId="xl67">
    <w:name w:val="xl67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8">
    <w:name w:val="xl68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69">
    <w:name w:val="xl69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0">
    <w:name w:val="xl70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1">
    <w:name w:val="xl71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2D110B"/>
    <w:pPr>
      <w:spacing w:after="0" w:line="240" w:lineRule="auto"/>
    </w:pPr>
    <w:rPr>
      <w:rFonts w:asciiTheme="minorHAnsi" w:hAnsiTheme="minorHAnsi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haubvd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ongthaubvd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4EEB-45A2-4225-930D-913BCF17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6030</Words>
  <Characters>34371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3</cp:revision>
  <cp:lastPrinted>2023-07-05T02:43:00Z</cp:lastPrinted>
  <dcterms:created xsi:type="dcterms:W3CDTF">2023-07-05T01:58:00Z</dcterms:created>
  <dcterms:modified xsi:type="dcterms:W3CDTF">2023-07-05T02:47:00Z</dcterms:modified>
</cp:coreProperties>
</file>