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09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A3AB0" w:rsidRPr="005A3AB0" w14:paraId="3212AACC" w14:textId="77777777" w:rsidTr="00BD0B97">
        <w:trPr>
          <w:trHeight w:val="9993"/>
        </w:trPr>
        <w:tc>
          <w:tcPr>
            <w:tcW w:w="9781" w:type="dxa"/>
          </w:tcPr>
          <w:p w14:paraId="71521E31" w14:textId="048D2EF1" w:rsidR="009A7F94" w:rsidRPr="005A3AB0" w:rsidRDefault="005A3AB0" w:rsidP="005A3AB0">
            <w:pPr>
              <w:jc w:val="center"/>
              <w:rPr>
                <w:rFonts w:ascii="Times New Roman" w:eastAsia="Calibri" w:hAnsi="Times New Roman" w:cs="Times New Roman"/>
                <w:lang w:val="vi-VN"/>
              </w:rPr>
            </w:pPr>
            <w:r w:rsidRPr="005A3AB0">
              <w:rPr>
                <w:rFonts w:ascii="Times New Roman" w:hAnsi="Times New Roman" w:cs="Times New Roman"/>
                <w:b/>
                <w:kern w:val="2"/>
                <w:lang w:val="nl-NL"/>
                <w14:ligatures w14:val="standardContextual"/>
              </w:rPr>
              <w:t>BỆNH VIỆN BẠCH MAI</w:t>
            </w:r>
          </w:p>
          <w:p w14:paraId="54DA294B" w14:textId="44A52B73" w:rsidR="009A7F94" w:rsidRPr="005A3AB0" w:rsidRDefault="005A3AB0" w:rsidP="005A3AB0">
            <w:pPr>
              <w:jc w:val="center"/>
              <w:rPr>
                <w:rFonts w:ascii="Times New Roman" w:hAnsi="Times New Roman" w:cs="Times New Roman"/>
                <w:b/>
                <w:kern w:val="2"/>
                <w:lang w:val="nl-NL"/>
                <w14:ligatures w14:val="standardContextual"/>
              </w:rPr>
            </w:pPr>
            <w:r w:rsidRPr="005A3AB0">
              <w:rPr>
                <w:rFonts w:ascii="Times New Roman" w:hAnsi="Times New Roman" w:cs="Times New Roman"/>
                <w:b/>
                <w:kern w:val="2"/>
                <w:lang w:val="nl-NL"/>
                <w14:ligatures w14:val="standardContextual"/>
              </w:rPr>
              <w:t>THÔNG BÁO YÊU CẦU BÁO GIÁ</w:t>
            </w:r>
          </w:p>
          <w:p w14:paraId="57504690" w14:textId="77777777" w:rsidR="005A3AB0" w:rsidRPr="005A3AB0" w:rsidRDefault="005A3AB0" w:rsidP="005A3AB0">
            <w:pPr>
              <w:jc w:val="center"/>
              <w:rPr>
                <w:rFonts w:ascii="Times New Roman" w:hAnsi="Times New Roman" w:cs="Times New Roman"/>
                <w:bCs/>
                <w:kern w:val="2"/>
                <w:lang w:val="nl-NL"/>
                <w14:ligatures w14:val="standardContextual"/>
              </w:rPr>
            </w:pPr>
          </w:p>
          <w:p w14:paraId="506F0F0B" w14:textId="6A7220F3" w:rsidR="009A7F94" w:rsidRPr="005A3AB0" w:rsidRDefault="009A7F94" w:rsidP="005A3AB0">
            <w:pPr>
              <w:rPr>
                <w:rFonts w:ascii="Times New Roman" w:hAnsi="Times New Roman" w:cs="Times New Roman"/>
                <w:b/>
                <w:kern w:val="2"/>
                <w:lang w:val="nl-NL"/>
                <w14:ligatures w14:val="standardContextual"/>
              </w:rPr>
            </w:pPr>
            <w:r w:rsidRPr="005A3AB0">
              <w:rPr>
                <w:rFonts w:ascii="Times New Roman" w:hAnsi="Times New Roman" w:cs="Times New Roman"/>
                <w:b/>
                <w:bCs/>
                <w:kern w:val="2"/>
                <w:lang w:val="nl-NL"/>
                <w14:ligatures w14:val="standardContextual"/>
              </w:rPr>
              <w:t>Kính gửi: Các hãng sản xuất, nhà cung cấp tại Việt Nam</w:t>
            </w:r>
            <w:r w:rsidR="005A3AB0" w:rsidRPr="005A3AB0">
              <w:rPr>
                <w:rFonts w:ascii="Times New Roman" w:hAnsi="Times New Roman" w:cs="Times New Roman"/>
                <w:b/>
                <w:bCs/>
                <w:kern w:val="2"/>
                <w:lang w:val="nl-NL"/>
                <w14:ligatures w14:val="standardContextual"/>
              </w:rPr>
              <w:t>.</w:t>
            </w:r>
          </w:p>
          <w:p w14:paraId="4FA0E8F2" w14:textId="2D008649" w:rsidR="009A7F94" w:rsidRPr="005A3AB0" w:rsidRDefault="009A7F94"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
                <w:kern w:val="2"/>
                <w:lang w:val="nl-NL"/>
                <w14:ligatures w14:val="standardContextual"/>
              </w:rPr>
              <w:t>Bệnh viện Bạch Mai</w:t>
            </w:r>
            <w:r w:rsidRPr="005A3AB0">
              <w:rPr>
                <w:rFonts w:ascii="Times New Roman" w:hAnsi="Times New Roman" w:cs="Times New Roman"/>
                <w:bCs/>
                <w:kern w:val="2"/>
                <w:lang w:val="nl-NL"/>
                <w14:ligatures w14:val="standardContextual"/>
              </w:rPr>
              <w:t xml:space="preserve"> có nhu cầu tiếp nhận báo giá để tham khảo, xây dựng giá gói thầu, làm cơ sở tổ chức lựa chọn nhà thầu cho gói thầu </w:t>
            </w:r>
            <w:r w:rsidR="004F422F" w:rsidRPr="005A3AB0">
              <w:rPr>
                <w:rFonts w:ascii="Times New Roman" w:hAnsi="Times New Roman" w:cs="Times New Roman"/>
                <w:bCs/>
                <w:kern w:val="2"/>
                <w:lang w:val="nl-NL"/>
                <w14:ligatures w14:val="standardContextual"/>
              </w:rPr>
              <w:t>c</w:t>
            </w:r>
            <w:r w:rsidRPr="005A3AB0">
              <w:rPr>
                <w:rFonts w:ascii="Times New Roman" w:hAnsi="Times New Roman" w:cs="Times New Roman"/>
                <w:bCs/>
                <w:kern w:val="2"/>
                <w:lang w:val="nl-NL"/>
                <w14:ligatures w14:val="standardContextual"/>
              </w:rPr>
              <w:t xml:space="preserve">ung cấp </w:t>
            </w:r>
            <w:r w:rsidR="004F422F" w:rsidRPr="005A3AB0">
              <w:rPr>
                <w:rFonts w:ascii="Times New Roman" w:eastAsia="SimSun" w:hAnsi="Times New Roman" w:cs="Times New Roman"/>
                <w:bCs/>
                <w:kern w:val="44"/>
                <w:lang w:val="nl-NL" w:eastAsia="zh-CN"/>
              </w:rPr>
              <w:t xml:space="preserve">dịch vụ thay thế sửa chữa </w:t>
            </w:r>
            <w:r w:rsidRPr="005A3AB0">
              <w:rPr>
                <w:rFonts w:ascii="Times New Roman" w:hAnsi="Times New Roman" w:cs="Times New Roman"/>
                <w:bCs/>
                <w:kern w:val="2"/>
                <w:lang w:val="nl-NL"/>
                <w14:ligatures w14:val="standardContextual"/>
              </w:rPr>
              <w:t xml:space="preserve">cho </w:t>
            </w:r>
            <w:r w:rsidR="00340BB1" w:rsidRPr="005A3AB0">
              <w:rPr>
                <w:rFonts w:ascii="Times New Roman" w:hAnsi="Times New Roman" w:cs="Times New Roman"/>
                <w:bCs/>
                <w:kern w:val="2"/>
                <w:lang w:val="nl-NL"/>
                <w14:ligatures w14:val="standardContextual"/>
              </w:rPr>
              <w:t xml:space="preserve">trang </w:t>
            </w:r>
            <w:r w:rsidRPr="005A3AB0">
              <w:rPr>
                <w:rFonts w:ascii="Times New Roman" w:hAnsi="Times New Roman" w:cs="Times New Roman"/>
                <w:bCs/>
                <w:kern w:val="2"/>
                <w:lang w:val="nl-NL"/>
                <w14:ligatures w14:val="standardContextual"/>
              </w:rPr>
              <w:t>thiết bị y tế tại Bệnh viện Bạch Mai. Nội dung cụ thể như sau:</w:t>
            </w:r>
          </w:p>
          <w:p w14:paraId="6B155E7C" w14:textId="7A9C4D68" w:rsidR="009A7F94" w:rsidRPr="005A3AB0" w:rsidRDefault="009A7F94" w:rsidP="005A3AB0">
            <w:pPr>
              <w:jc w:val="both"/>
              <w:rPr>
                <w:rFonts w:ascii="Times New Roman" w:hAnsi="Times New Roman" w:cs="Times New Roman"/>
                <w:b/>
                <w:kern w:val="2"/>
                <w:lang w:val="nl-NL"/>
                <w14:ligatures w14:val="standardContextual"/>
              </w:rPr>
            </w:pPr>
            <w:r w:rsidRPr="005A3AB0">
              <w:rPr>
                <w:rFonts w:ascii="Times New Roman" w:hAnsi="Times New Roman" w:cs="Times New Roman"/>
                <w:b/>
                <w:bCs/>
                <w:kern w:val="2"/>
                <w:lang w:val="nl-NL"/>
                <w14:ligatures w14:val="standardContextual"/>
              </w:rPr>
              <w:t>I. Thông tin của đơn vị yêu cầu báo giá</w:t>
            </w:r>
            <w:r w:rsidR="005A3AB0" w:rsidRPr="005A3AB0">
              <w:rPr>
                <w:rFonts w:ascii="Times New Roman" w:hAnsi="Times New Roman" w:cs="Times New Roman"/>
                <w:b/>
                <w:bCs/>
                <w:kern w:val="2"/>
                <w:lang w:val="nl-NL"/>
                <w14:ligatures w14:val="standardContextual"/>
              </w:rPr>
              <w:t>:</w:t>
            </w:r>
          </w:p>
          <w:p w14:paraId="2DD69B55" w14:textId="59527D39" w:rsidR="009A7F94" w:rsidRPr="005A3AB0" w:rsidRDefault="009A7F94"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1. Đơn vị yêu cầu báo giá: Bệnh viện Bạch Mai</w:t>
            </w:r>
            <w:r w:rsidR="005A3AB0" w:rsidRPr="005A3AB0">
              <w:rPr>
                <w:rFonts w:ascii="Times New Roman" w:hAnsi="Times New Roman" w:cs="Times New Roman"/>
                <w:bCs/>
                <w:kern w:val="2"/>
                <w:lang w:val="nl-NL"/>
                <w14:ligatures w14:val="standardContextual"/>
              </w:rPr>
              <w:t>.</w:t>
            </w:r>
          </w:p>
          <w:p w14:paraId="44B1D75D" w14:textId="14CB87A1" w:rsidR="009A7F94" w:rsidRPr="005A3AB0" w:rsidRDefault="009A7F94"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xml:space="preserve">2. Thông tin liên hệ của người chịu trách nhiệm tiếp nhận báo giá qua Văn thư </w:t>
            </w:r>
            <w:r w:rsidR="005A3AB0" w:rsidRPr="005A3AB0">
              <w:rPr>
                <w:rFonts w:ascii="Times New Roman" w:hAnsi="Times New Roman" w:cs="Times New Roman"/>
                <w:bCs/>
                <w:kern w:val="2"/>
                <w:lang w:val="nl-NL"/>
                <w14:ligatures w14:val="standardContextual"/>
              </w:rPr>
              <w:t>-</w:t>
            </w:r>
            <w:r w:rsidRPr="005A3AB0">
              <w:rPr>
                <w:rFonts w:ascii="Times New Roman" w:hAnsi="Times New Roman" w:cs="Times New Roman"/>
                <w:bCs/>
                <w:kern w:val="2"/>
                <w:lang w:val="nl-NL"/>
                <w14:ligatures w14:val="standardContextual"/>
              </w:rPr>
              <w:t xml:space="preserve"> Văn phòng</w:t>
            </w:r>
            <w:r w:rsidR="005A3AB0" w:rsidRPr="005A3AB0">
              <w:rPr>
                <w:rFonts w:ascii="Times New Roman" w:hAnsi="Times New Roman" w:cs="Times New Roman"/>
                <w:bCs/>
                <w:kern w:val="2"/>
                <w:lang w:val="nl-NL"/>
                <w14:ligatures w14:val="standardContextual"/>
              </w:rPr>
              <w:t xml:space="preserve">, </w:t>
            </w:r>
            <w:r w:rsidRPr="005A3AB0">
              <w:rPr>
                <w:rFonts w:ascii="Times New Roman" w:hAnsi="Times New Roman" w:cs="Times New Roman"/>
                <w:bCs/>
                <w:kern w:val="2"/>
                <w:lang w:val="nl-NL"/>
                <w14:ligatures w14:val="standardContextual"/>
              </w:rPr>
              <w:t>Bệnh viện Bạch Mai. Số điện thoại:</w:t>
            </w:r>
            <w:r w:rsidR="00ED7AD3" w:rsidRPr="005A3AB0">
              <w:rPr>
                <w:rFonts w:ascii="Times New Roman" w:hAnsi="Times New Roman" w:cs="Times New Roman"/>
                <w:bCs/>
                <w:kern w:val="2"/>
                <w:lang w:val="nl-NL"/>
                <w14:ligatures w14:val="standardContextual"/>
              </w:rPr>
              <w:t xml:space="preserve"> 02438686390</w:t>
            </w:r>
            <w:r w:rsidR="005A3AB0" w:rsidRPr="005A3AB0">
              <w:rPr>
                <w:rFonts w:ascii="Times New Roman" w:hAnsi="Times New Roman" w:cs="Times New Roman"/>
                <w:bCs/>
                <w:kern w:val="2"/>
                <w:lang w:val="nl-NL"/>
                <w14:ligatures w14:val="standardContextual"/>
              </w:rPr>
              <w:t>.</w:t>
            </w:r>
          </w:p>
          <w:p w14:paraId="109FD07C" w14:textId="57BB391D" w:rsidR="009A7F94" w:rsidRPr="005A3AB0" w:rsidRDefault="009A7F94"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xml:space="preserve">3. Cách thức tiếp nhận báo giá: </w:t>
            </w:r>
            <w:r w:rsidR="000D368C" w:rsidRPr="005A3AB0">
              <w:rPr>
                <w:rFonts w:ascii="Times New Roman" w:hAnsi="Times New Roman" w:cs="Times New Roman"/>
                <w:bCs/>
                <w:kern w:val="2"/>
                <w:lang w:val="nl-NL"/>
                <w14:ligatures w14:val="standardContextual"/>
              </w:rPr>
              <w:t xml:space="preserve">Một trong các hình thức sau </w:t>
            </w:r>
            <w:r w:rsidRPr="005A3AB0">
              <w:rPr>
                <w:rFonts w:ascii="Times New Roman" w:hAnsi="Times New Roman" w:cs="Times New Roman"/>
                <w:bCs/>
                <w:kern w:val="2"/>
                <w:lang w:val="nl-NL"/>
                <w14:ligatures w14:val="standardContextual"/>
              </w:rPr>
              <w:t>nhận trực tiếp qua Văn thư - Văn phòng</w:t>
            </w:r>
            <w:r w:rsidR="005A3AB0" w:rsidRPr="005A3AB0">
              <w:rPr>
                <w:rFonts w:ascii="Times New Roman" w:hAnsi="Times New Roman" w:cs="Times New Roman"/>
                <w:bCs/>
                <w:kern w:val="2"/>
                <w:lang w:val="nl-NL"/>
                <w14:ligatures w14:val="standardContextual"/>
              </w:rPr>
              <w:t>,</w:t>
            </w:r>
            <w:r w:rsidRPr="005A3AB0">
              <w:rPr>
                <w:rFonts w:ascii="Times New Roman" w:hAnsi="Times New Roman" w:cs="Times New Roman"/>
                <w:bCs/>
                <w:kern w:val="2"/>
                <w:lang w:val="nl-NL"/>
                <w14:ligatures w14:val="standardContextual"/>
              </w:rPr>
              <w:t xml:space="preserve"> Bệnh viện Bạch Mai</w:t>
            </w:r>
            <w:r w:rsidR="005A3AB0" w:rsidRPr="005A3AB0">
              <w:rPr>
                <w:rFonts w:ascii="Times New Roman" w:hAnsi="Times New Roman" w:cs="Times New Roman"/>
                <w:bCs/>
                <w:kern w:val="2"/>
                <w:lang w:val="nl-NL"/>
                <w14:ligatures w14:val="standardContextual"/>
              </w:rPr>
              <w:t xml:space="preserve">. Đ/c: </w:t>
            </w:r>
            <w:r w:rsidRPr="005A3AB0">
              <w:rPr>
                <w:rFonts w:ascii="Times New Roman" w:hAnsi="Times New Roman" w:cs="Times New Roman"/>
                <w:bCs/>
                <w:kern w:val="2"/>
                <w:lang w:val="nl-NL"/>
                <w14:ligatures w14:val="standardContextual"/>
              </w:rPr>
              <w:t xml:space="preserve">Tầng 1, nhà P, Bệnh viện Bạch Mai - </w:t>
            </w:r>
            <w:r w:rsidR="005A3AB0" w:rsidRPr="005A3AB0">
              <w:rPr>
                <w:rFonts w:ascii="Times New Roman" w:hAnsi="Times New Roman" w:cs="Times New Roman"/>
                <w:bCs/>
                <w:kern w:val="2"/>
                <w:lang w:val="nl-NL"/>
                <w14:ligatures w14:val="standardContextual"/>
              </w:rPr>
              <w:t>S</w:t>
            </w:r>
            <w:r w:rsidRPr="005A3AB0">
              <w:rPr>
                <w:rFonts w:ascii="Times New Roman" w:hAnsi="Times New Roman" w:cs="Times New Roman"/>
                <w:bCs/>
                <w:kern w:val="2"/>
                <w:lang w:val="nl-NL"/>
                <w14:ligatures w14:val="standardContextual"/>
              </w:rPr>
              <w:t>ố 78 đường Giải Phóng, phường Phương Mai, quận Đống Đa, TP. Hà Nội</w:t>
            </w:r>
            <w:r w:rsidR="005A3AB0" w:rsidRPr="005A3AB0">
              <w:rPr>
                <w:rFonts w:ascii="Times New Roman" w:hAnsi="Times New Roman" w:cs="Times New Roman"/>
                <w:bCs/>
                <w:kern w:val="2"/>
                <w:lang w:val="nl-NL"/>
                <w14:ligatures w14:val="standardContextual"/>
              </w:rPr>
              <w:t xml:space="preserve">. </w:t>
            </w:r>
            <w:r w:rsidR="000D368C" w:rsidRPr="005A3AB0">
              <w:rPr>
                <w:rFonts w:ascii="Times New Roman" w:hAnsi="Times New Roman" w:cs="Times New Roman"/>
                <w:bCs/>
                <w:kern w:val="2"/>
                <w:lang w:val="nl-NL"/>
                <w14:ligatures w14:val="standardContextual"/>
              </w:rPr>
              <w:t xml:space="preserve">Email: </w:t>
            </w:r>
            <w:r w:rsidR="000D368C" w:rsidRPr="005A3AB0">
              <w:rPr>
                <w:rFonts w:ascii="Times New Roman" w:hAnsi="Times New Roman" w:cs="Times New Roman"/>
                <w:bCs/>
                <w:kern w:val="2"/>
                <w:u w:val="single"/>
                <w:lang w:val="nl-NL"/>
                <w14:ligatures w14:val="standardContextual"/>
              </w:rPr>
              <w:t>vanphongb</w:t>
            </w:r>
            <w:r w:rsidR="000D368C" w:rsidRPr="005A3AB0">
              <w:rPr>
                <w:rFonts w:ascii="Times New Roman" w:hAnsi="Times New Roman" w:cs="Times New Roman"/>
                <w:u w:val="single"/>
                <w:lang w:val="nl-NL"/>
              </w:rPr>
              <w:t>v</w:t>
            </w:r>
            <w:r w:rsidR="000D368C" w:rsidRPr="005A3AB0">
              <w:rPr>
                <w:rFonts w:ascii="Times New Roman" w:hAnsi="Times New Roman" w:cs="Times New Roman"/>
                <w:bCs/>
                <w:kern w:val="2"/>
                <w:u w:val="single"/>
                <w:lang w:val="nl-NL"/>
                <w14:ligatures w14:val="standardContextual"/>
              </w:rPr>
              <w:t>bm.v</w:t>
            </w:r>
            <w:r w:rsidR="000D368C" w:rsidRPr="005A3AB0">
              <w:rPr>
                <w:rFonts w:ascii="Times New Roman" w:hAnsi="Times New Roman" w:cs="Times New Roman"/>
                <w:u w:val="single"/>
                <w:lang w:val="nl-NL"/>
              </w:rPr>
              <w:t>t</w:t>
            </w:r>
            <w:r w:rsidR="000D368C" w:rsidRPr="005A3AB0">
              <w:rPr>
                <w:rFonts w:ascii="Times New Roman" w:hAnsi="Times New Roman" w:cs="Times New Roman"/>
                <w:bCs/>
                <w:kern w:val="2"/>
                <w:u w:val="single"/>
                <w:lang w:val="nl-NL"/>
                <w14:ligatures w14:val="standardContextual"/>
              </w:rPr>
              <w:t>@bachmai.edu.vn</w:t>
            </w:r>
            <w:r w:rsidR="005A3AB0" w:rsidRPr="005A3AB0">
              <w:rPr>
                <w:rFonts w:ascii="Times New Roman" w:hAnsi="Times New Roman" w:cs="Times New Roman"/>
                <w:bCs/>
                <w:kern w:val="2"/>
                <w:u w:val="single"/>
                <w:lang w:val="nl-NL"/>
                <w14:ligatures w14:val="standardContextual"/>
              </w:rPr>
              <w:t>.</w:t>
            </w:r>
          </w:p>
          <w:p w14:paraId="5E0DD2AD" w14:textId="1F8AA32C" w:rsidR="009A7F94" w:rsidRPr="005A3AB0" w:rsidRDefault="009A7F94" w:rsidP="005A3AB0">
            <w:pPr>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4.</w:t>
            </w:r>
            <w:r w:rsidR="002E2413" w:rsidRPr="005A3AB0">
              <w:rPr>
                <w:rFonts w:ascii="Times New Roman" w:hAnsi="Times New Roman" w:cs="Times New Roman"/>
                <w:bCs/>
                <w:kern w:val="2"/>
                <w:lang w:val="nl-NL"/>
                <w14:ligatures w14:val="standardContextual"/>
              </w:rPr>
              <w:t xml:space="preserve"> </w:t>
            </w:r>
            <w:r w:rsidRPr="005A3AB0">
              <w:rPr>
                <w:rFonts w:ascii="Times New Roman" w:hAnsi="Times New Roman" w:cs="Times New Roman"/>
                <w:bCs/>
                <w:kern w:val="2"/>
                <w:lang w:val="nl-NL"/>
                <w14:ligatures w14:val="standardContextual"/>
              </w:rPr>
              <w:t>Thời hạn tiếp nhận báo giá: Từ</w:t>
            </w:r>
            <w:r w:rsidR="002E2413" w:rsidRPr="005A3AB0">
              <w:rPr>
                <w:rFonts w:ascii="Times New Roman" w:hAnsi="Times New Roman" w:cs="Times New Roman"/>
                <w:bCs/>
                <w:kern w:val="2"/>
                <w:lang w:val="nl-NL"/>
                <w14:ligatures w14:val="standardContextual"/>
              </w:rPr>
              <w:t xml:space="preserve"> </w:t>
            </w:r>
            <w:r w:rsidRPr="005A3AB0">
              <w:rPr>
                <w:rFonts w:ascii="Times New Roman" w:hAnsi="Times New Roman" w:cs="Times New Roman"/>
                <w:bCs/>
                <w:kern w:val="2"/>
                <w:lang w:val="nl-NL"/>
                <w14:ligatures w14:val="standardContextual"/>
              </w:rPr>
              <w:t>ngày</w:t>
            </w:r>
            <w:r w:rsidR="00B813B1" w:rsidRPr="005A3AB0">
              <w:rPr>
                <w:rFonts w:ascii="Times New Roman" w:hAnsi="Times New Roman" w:cs="Times New Roman"/>
                <w:bCs/>
                <w:kern w:val="2"/>
                <w:lang w:val="nl-NL"/>
                <w14:ligatures w14:val="standardContextual"/>
              </w:rPr>
              <w:t xml:space="preserve"> </w:t>
            </w:r>
            <w:r w:rsidR="005A3AB0" w:rsidRPr="005A3AB0">
              <w:rPr>
                <w:rFonts w:ascii="Times New Roman" w:hAnsi="Times New Roman" w:cs="Times New Roman"/>
                <w:bCs/>
                <w:kern w:val="2"/>
                <w:lang w:val="nl-NL"/>
                <w14:ligatures w14:val="standardContextual"/>
              </w:rPr>
              <w:t>0</w:t>
            </w:r>
            <w:r w:rsidR="00B813B1" w:rsidRPr="005A3AB0">
              <w:rPr>
                <w:rFonts w:ascii="Times New Roman" w:hAnsi="Times New Roman" w:cs="Times New Roman"/>
                <w:bCs/>
                <w:kern w:val="2"/>
                <w:lang w:val="nl-NL"/>
                <w14:ligatures w14:val="standardContextual"/>
              </w:rPr>
              <w:t xml:space="preserve">6 </w:t>
            </w:r>
            <w:r w:rsidRPr="005A3AB0">
              <w:rPr>
                <w:rFonts w:ascii="Times New Roman" w:hAnsi="Times New Roman" w:cs="Times New Roman"/>
                <w:bCs/>
                <w:kern w:val="2"/>
                <w:lang w:val="nl-NL"/>
                <w14:ligatures w14:val="standardContextual"/>
              </w:rPr>
              <w:t>tháng</w:t>
            </w:r>
            <w:r w:rsidR="00B813B1" w:rsidRPr="005A3AB0">
              <w:rPr>
                <w:rFonts w:ascii="Times New Roman" w:hAnsi="Times New Roman" w:cs="Times New Roman"/>
                <w:bCs/>
                <w:kern w:val="2"/>
                <w:lang w:val="nl-NL"/>
                <w14:ligatures w14:val="standardContextual"/>
              </w:rPr>
              <w:t xml:space="preserve"> 6 </w:t>
            </w:r>
            <w:r w:rsidRPr="005A3AB0">
              <w:rPr>
                <w:rFonts w:ascii="Times New Roman" w:hAnsi="Times New Roman" w:cs="Times New Roman"/>
                <w:bCs/>
                <w:kern w:val="2"/>
                <w:lang w:val="nl-NL"/>
                <w14:ligatures w14:val="standardContextual"/>
              </w:rPr>
              <w:t>năm 202</w:t>
            </w:r>
            <w:r w:rsidR="00ED7AD3" w:rsidRPr="005A3AB0">
              <w:rPr>
                <w:rFonts w:ascii="Times New Roman" w:hAnsi="Times New Roman" w:cs="Times New Roman"/>
                <w:bCs/>
                <w:kern w:val="2"/>
                <w:lang w:val="nl-NL"/>
                <w14:ligatures w14:val="standardContextual"/>
              </w:rPr>
              <w:t>4</w:t>
            </w:r>
            <w:r w:rsidRPr="005A3AB0">
              <w:rPr>
                <w:rFonts w:ascii="Times New Roman" w:hAnsi="Times New Roman" w:cs="Times New Roman"/>
                <w:bCs/>
                <w:kern w:val="2"/>
                <w:lang w:val="nl-NL"/>
                <w14:ligatures w14:val="standardContextual"/>
              </w:rPr>
              <w:t xml:space="preserve"> đến trước</w:t>
            </w:r>
            <w:r w:rsidR="00FE3825" w:rsidRPr="005A3AB0">
              <w:rPr>
                <w:rFonts w:ascii="Times New Roman" w:hAnsi="Times New Roman" w:cs="Times New Roman"/>
                <w:bCs/>
                <w:kern w:val="2"/>
                <w:lang w:val="nl-NL"/>
                <w14:ligatures w14:val="standardContextual"/>
              </w:rPr>
              <w:t xml:space="preserve"> </w:t>
            </w:r>
            <w:r w:rsidRPr="005A3AB0">
              <w:rPr>
                <w:rFonts w:ascii="Times New Roman" w:hAnsi="Times New Roman" w:cs="Times New Roman"/>
                <w:bCs/>
                <w:kern w:val="2"/>
                <w:lang w:val="nl-NL"/>
                <w14:ligatures w14:val="standardContextual"/>
              </w:rPr>
              <w:t>ngày</w:t>
            </w:r>
            <w:r w:rsidR="00B813B1" w:rsidRPr="005A3AB0">
              <w:rPr>
                <w:rFonts w:ascii="Times New Roman" w:hAnsi="Times New Roman" w:cs="Times New Roman"/>
                <w:bCs/>
                <w:kern w:val="2"/>
                <w:lang w:val="nl-NL"/>
                <w14:ligatures w14:val="standardContextual"/>
              </w:rPr>
              <w:t xml:space="preserve"> 17 </w:t>
            </w:r>
            <w:r w:rsidRPr="005A3AB0">
              <w:rPr>
                <w:rFonts w:ascii="Times New Roman" w:hAnsi="Times New Roman" w:cs="Times New Roman"/>
                <w:bCs/>
                <w:kern w:val="2"/>
                <w:lang w:val="nl-NL"/>
                <w14:ligatures w14:val="standardContextual"/>
              </w:rPr>
              <w:t>tháng</w:t>
            </w:r>
            <w:r w:rsidR="00B813B1" w:rsidRPr="005A3AB0">
              <w:rPr>
                <w:rFonts w:ascii="Times New Roman" w:hAnsi="Times New Roman" w:cs="Times New Roman"/>
                <w:bCs/>
                <w:kern w:val="2"/>
                <w:lang w:val="nl-NL"/>
                <w14:ligatures w14:val="standardContextual"/>
              </w:rPr>
              <w:t xml:space="preserve"> 6 </w:t>
            </w:r>
            <w:r w:rsidRPr="005A3AB0">
              <w:rPr>
                <w:rFonts w:ascii="Times New Roman" w:hAnsi="Times New Roman" w:cs="Times New Roman"/>
                <w:bCs/>
                <w:kern w:val="2"/>
                <w:lang w:val="nl-NL"/>
                <w14:ligatures w14:val="standardContextual"/>
              </w:rPr>
              <w:t>năm 202</w:t>
            </w:r>
            <w:r w:rsidR="00ED7AD3" w:rsidRPr="005A3AB0">
              <w:rPr>
                <w:rFonts w:ascii="Times New Roman" w:hAnsi="Times New Roman" w:cs="Times New Roman"/>
                <w:bCs/>
                <w:kern w:val="2"/>
                <w:lang w:val="nl-NL"/>
                <w14:ligatures w14:val="standardContextual"/>
              </w:rPr>
              <w:t>4</w:t>
            </w:r>
            <w:r w:rsidR="005A3AB0" w:rsidRPr="005A3AB0">
              <w:rPr>
                <w:rFonts w:ascii="Times New Roman" w:hAnsi="Times New Roman" w:cs="Times New Roman"/>
                <w:bCs/>
                <w:kern w:val="2"/>
                <w:lang w:val="nl-NL"/>
                <w14:ligatures w14:val="standardContextual"/>
              </w:rPr>
              <w:t>.</w:t>
            </w:r>
          </w:p>
          <w:p w14:paraId="53582870" w14:textId="77777777" w:rsidR="009A7F94" w:rsidRPr="005A3AB0" w:rsidRDefault="009A7F94"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Các báo giá nhận được sau thời điểm nêu trên sẽ không được xem xét.</w:t>
            </w:r>
          </w:p>
          <w:p w14:paraId="7814389C" w14:textId="793E638E" w:rsidR="009A7F94" w:rsidRPr="005A3AB0" w:rsidRDefault="009A7F94"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xml:space="preserve">5. Thời hạn có hiệu lực của báo giá: 120 ngày. </w:t>
            </w:r>
          </w:p>
          <w:p w14:paraId="4C50142E" w14:textId="77777777" w:rsidR="002C3A47" w:rsidRPr="005A3AB0" w:rsidRDefault="009A7F94" w:rsidP="005A3AB0">
            <w:pPr>
              <w:jc w:val="both"/>
              <w:rPr>
                <w:rFonts w:ascii="Times New Roman" w:hAnsi="Times New Roman" w:cs="Times New Roman"/>
                <w:b/>
                <w:bCs/>
                <w:kern w:val="2"/>
                <w:lang w:val="nl-NL"/>
                <w14:ligatures w14:val="standardContextual"/>
              </w:rPr>
            </w:pPr>
            <w:r w:rsidRPr="005A3AB0">
              <w:rPr>
                <w:rFonts w:ascii="Times New Roman" w:hAnsi="Times New Roman" w:cs="Times New Roman"/>
                <w:b/>
                <w:bCs/>
                <w:kern w:val="2"/>
                <w:lang w:val="nl-NL"/>
                <w14:ligatures w14:val="standardContextual"/>
              </w:rPr>
              <w:t>II. Nội dung yêu cầu báo giá:</w:t>
            </w:r>
          </w:p>
          <w:p w14:paraId="552F7250" w14:textId="4A8AB905" w:rsidR="009A7F94" w:rsidRPr="005A3AB0" w:rsidRDefault="009A7F94"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xml:space="preserve">1. </w:t>
            </w:r>
            <w:r w:rsidR="00340BB1" w:rsidRPr="005A3AB0">
              <w:rPr>
                <w:rFonts w:ascii="Times New Roman" w:eastAsia="SimSun" w:hAnsi="Times New Roman" w:cs="Times New Roman"/>
                <w:bCs/>
                <w:kern w:val="44"/>
                <w:lang w:eastAsia="zh-CN"/>
              </w:rPr>
              <w:t xml:space="preserve">Dịch vụ thay thế sửa chữa </w:t>
            </w:r>
            <w:r w:rsidR="00340BB1" w:rsidRPr="005A3AB0">
              <w:rPr>
                <w:rFonts w:ascii="Times New Roman" w:hAnsi="Times New Roman" w:cs="Times New Roman"/>
                <w:bCs/>
                <w:kern w:val="2"/>
                <w:lang w:val="nl-NL"/>
                <w14:ligatures w14:val="standardContextual"/>
              </w:rPr>
              <w:t>cho trang thiết bị y tế</w:t>
            </w:r>
            <w:r w:rsidR="005A3AB0" w:rsidRPr="005A3AB0">
              <w:rPr>
                <w:rFonts w:ascii="Times New Roman" w:hAnsi="Times New Roman" w:cs="Times New Roman"/>
                <w:bCs/>
                <w:kern w:val="2"/>
                <w:lang w:val="nl-NL"/>
                <w14:ligatures w14:val="standardContextual"/>
              </w:rPr>
              <w:t xml:space="preserve"> </w:t>
            </w:r>
            <w:r w:rsidR="008E3B58" w:rsidRPr="005A3AB0">
              <w:rPr>
                <w:rFonts w:ascii="Times New Roman" w:hAnsi="Times New Roman" w:cs="Times New Roman"/>
                <w:bCs/>
                <w:kern w:val="2"/>
                <w:lang w:val="nl-NL"/>
                <w14:ligatures w14:val="standardContextual"/>
              </w:rPr>
              <w:t>(</w:t>
            </w:r>
            <w:r w:rsidR="005A3AB0" w:rsidRPr="005A3AB0">
              <w:rPr>
                <w:rFonts w:ascii="Times New Roman" w:hAnsi="Times New Roman" w:cs="Times New Roman"/>
                <w:bCs/>
                <w:kern w:val="2"/>
                <w:lang w:val="nl-NL"/>
                <w14:ligatures w14:val="standardContextual"/>
              </w:rPr>
              <w:t>d</w:t>
            </w:r>
            <w:r w:rsidR="008E3B58" w:rsidRPr="005A3AB0">
              <w:rPr>
                <w:rFonts w:ascii="Times New Roman" w:hAnsi="Times New Roman" w:cs="Times New Roman"/>
                <w:bCs/>
                <w:kern w:val="2"/>
                <w:lang w:val="nl-NL"/>
                <w14:ligatures w14:val="standardContextual"/>
              </w:rPr>
              <w:t>anh mục kèm theo)</w:t>
            </w:r>
            <w:r w:rsidR="005A3AB0" w:rsidRPr="005A3AB0">
              <w:rPr>
                <w:rFonts w:ascii="Times New Roman" w:hAnsi="Times New Roman" w:cs="Times New Roman"/>
                <w:bCs/>
                <w:kern w:val="2"/>
                <w:lang w:val="nl-NL"/>
                <w14:ligatures w14:val="standardContextual"/>
              </w:rPr>
              <w:t>.</w:t>
            </w:r>
          </w:p>
          <w:p w14:paraId="045E213D" w14:textId="77777777"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vi-VN"/>
                <w14:ligatures w14:val="standardContextual"/>
              </w:rPr>
              <w:t xml:space="preserve">2. Địa </w:t>
            </w:r>
            <w:r w:rsidRPr="005A3AB0">
              <w:rPr>
                <w:rFonts w:ascii="Times New Roman" w:hAnsi="Times New Roman" w:cs="Times New Roman"/>
                <w:bCs/>
                <w:kern w:val="2"/>
                <w:lang w:val="nl-NL"/>
                <w14:ligatures w14:val="standardContextual"/>
              </w:rPr>
              <w:t xml:space="preserve">điểm cung cấp hàng hóa: Bệnh viện Bạch Mai. Đ/c: Số 78 đường Giải Phóng, Q. Đống Đa, TP. Hà Nội. Yêu cầu báo giá bao gồm chi phí vận chuyển, bảo hiểm, bảo quản và toàn bộ các loại thuế, phí liên quan. </w:t>
            </w:r>
          </w:p>
          <w:p w14:paraId="451B60F5" w14:textId="77777777"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3. Thời gian giao hàng dự kiến: ≤ 150 ngày kể từ ngày hợp đồng có hiệu lực.</w:t>
            </w:r>
          </w:p>
          <w:p w14:paraId="1558280A" w14:textId="1FF2EA83"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xml:space="preserve">4. Dự kiến về các điều khoản thanh toán hợp đồng: </w:t>
            </w:r>
          </w:p>
          <w:p w14:paraId="7204C9A4" w14:textId="77777777"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Đồng tiền thanh toán: VND.</w:t>
            </w:r>
          </w:p>
          <w:p w14:paraId="3CB899C1" w14:textId="77777777"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xml:space="preserve">- Thanh toán: Dự kiến về các điều khoản tạm ứng, thanh toán hợp đồng: </w:t>
            </w:r>
          </w:p>
          <w:p w14:paraId="10EF60A6" w14:textId="6E910FC9" w:rsidR="005A3AB0" w:rsidRPr="005A3AB0" w:rsidRDefault="005A3AB0" w:rsidP="005A3AB0">
            <w:pPr>
              <w:contextualSpacing/>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Thanh toán 100% giá trị hợp đồng trong vòng 90 ngày kể từ khi toàn bộ hàng hóa được bàn giao, hai bên ký biên bản nghiệm thu và nhà thầu chuyển sang nghĩa vụ bảo hành.</w:t>
            </w:r>
          </w:p>
          <w:p w14:paraId="4A5B8A7C" w14:textId="77777777"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Phương thức thanh toán: Chuyển khoản.</w:t>
            </w:r>
          </w:p>
          <w:p w14:paraId="34DC8A25" w14:textId="77777777"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5. Thành phần và quy cách hồ sơ báo giá.</w:t>
            </w:r>
          </w:p>
          <w:p w14:paraId="0BAC71C8" w14:textId="77777777"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Bảng giá: Mẫu số 01.</w:t>
            </w:r>
          </w:p>
          <w:p w14:paraId="7195ABF1" w14:textId="77777777"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Bảng đáp ứng yêu cầu mời báo giá: Mẫu số 02.</w:t>
            </w:r>
          </w:p>
          <w:p w14:paraId="15F235CA" w14:textId="77777777" w:rsidR="005A3AB0" w:rsidRPr="005A3AB0" w:rsidRDefault="005A3AB0" w:rsidP="005A3AB0">
            <w:pPr>
              <w:jc w:val="both"/>
              <w:rPr>
                <w:rFonts w:ascii="Times New Roman" w:hAnsi="Times New Roman" w:cs="Times New Roman"/>
                <w:bCs/>
                <w:kern w:val="2"/>
                <w:lang w:val="nl-NL"/>
                <w14:ligatures w14:val="standardContextual"/>
              </w:rPr>
            </w:pPr>
            <w:r w:rsidRPr="005A3AB0">
              <w:rPr>
                <w:rFonts w:ascii="Times New Roman" w:hAnsi="Times New Roman" w:cs="Times New Roman"/>
                <w:bCs/>
                <w:kern w:val="2"/>
                <w:lang w:val="nl-NL"/>
                <w14:ligatures w14:val="standardContextual"/>
              </w:rPr>
              <w:t>- Tài liệu kỹ thuật có liên quan: 01 bản in, 01 bản mềm lưu trong USB.</w:t>
            </w:r>
          </w:p>
          <w:p w14:paraId="3CB21B73" w14:textId="22D62576" w:rsidR="005A3AB0" w:rsidRPr="005A3AB0" w:rsidRDefault="005A3AB0" w:rsidP="005A3AB0">
            <w:pPr>
              <w:jc w:val="both"/>
              <w:rPr>
                <w:rFonts w:ascii="Times New Roman" w:hAnsi="Times New Roman" w:cs="Times New Roman"/>
                <w:b/>
                <w:kern w:val="2"/>
                <w:lang w:val="nl-NL"/>
                <w14:ligatures w14:val="standardContextual"/>
              </w:rPr>
            </w:pPr>
          </w:p>
        </w:tc>
      </w:tr>
    </w:tbl>
    <w:p w14:paraId="0E86B418" w14:textId="1F9EBF71" w:rsidR="006F526F" w:rsidRPr="005A3AB0" w:rsidRDefault="006F526F" w:rsidP="005A3AB0">
      <w:pPr>
        <w:spacing w:after="0" w:line="240" w:lineRule="auto"/>
        <w:jc w:val="both"/>
        <w:rPr>
          <w:rFonts w:ascii="Times New Roman" w:hAnsi="Times New Roman" w:cs="Times New Roman"/>
          <w:b/>
          <w:i/>
          <w:iCs/>
          <w:kern w:val="2"/>
          <w:sz w:val="24"/>
          <w:szCs w:val="24"/>
          <w:lang w:val="nl-NL"/>
          <w14:ligatures w14:val="standardContextual"/>
        </w:rPr>
      </w:pPr>
      <w:bookmarkStart w:id="0" w:name="_Hlk142470569"/>
    </w:p>
    <w:p w14:paraId="3841E877" w14:textId="77777777" w:rsidR="005A3AB0" w:rsidRPr="005A3AB0" w:rsidRDefault="005A3AB0" w:rsidP="005A3AB0">
      <w:pPr>
        <w:spacing w:after="0" w:line="240" w:lineRule="auto"/>
        <w:jc w:val="both"/>
        <w:rPr>
          <w:rFonts w:ascii="Times New Roman" w:hAnsi="Times New Roman" w:cs="Times New Roman"/>
          <w:b/>
          <w:i/>
          <w:iCs/>
          <w:kern w:val="2"/>
          <w:sz w:val="24"/>
          <w:szCs w:val="24"/>
          <w:lang w:val="nl-NL"/>
          <w14:ligatures w14:val="standardContextual"/>
        </w:rPr>
      </w:pPr>
    </w:p>
    <w:p w14:paraId="6EA685AD" w14:textId="77777777" w:rsidR="005A3AB0" w:rsidRPr="005A3AB0" w:rsidRDefault="005A3AB0" w:rsidP="005A3AB0">
      <w:pPr>
        <w:spacing w:after="0" w:line="240" w:lineRule="auto"/>
        <w:jc w:val="both"/>
        <w:rPr>
          <w:rFonts w:ascii="Times New Roman" w:hAnsi="Times New Roman" w:cs="Times New Roman"/>
          <w:b/>
          <w:i/>
          <w:iCs/>
          <w:kern w:val="2"/>
          <w:sz w:val="24"/>
          <w:szCs w:val="24"/>
          <w:lang w:val="nl-NL"/>
          <w14:ligatures w14:val="standardContextual"/>
        </w:rPr>
      </w:pPr>
    </w:p>
    <w:p w14:paraId="47A174E3" w14:textId="77777777" w:rsidR="005A3AB0" w:rsidRPr="005A3AB0" w:rsidRDefault="005A3AB0" w:rsidP="005A3AB0">
      <w:pPr>
        <w:spacing w:after="0" w:line="240" w:lineRule="auto"/>
        <w:jc w:val="both"/>
        <w:rPr>
          <w:rFonts w:ascii="Times New Roman" w:hAnsi="Times New Roman" w:cs="Times New Roman"/>
          <w:b/>
          <w:i/>
          <w:iCs/>
          <w:kern w:val="2"/>
          <w:sz w:val="24"/>
          <w:szCs w:val="24"/>
          <w:lang w:val="nl-NL"/>
          <w14:ligatures w14:val="standardContextual"/>
        </w:rPr>
      </w:pPr>
    </w:p>
    <w:p w14:paraId="6ECE413C" w14:textId="77777777" w:rsidR="005A3AB0" w:rsidRPr="005A3AB0" w:rsidRDefault="005A3AB0" w:rsidP="005A3AB0">
      <w:pPr>
        <w:spacing w:after="0" w:line="240" w:lineRule="auto"/>
        <w:jc w:val="both"/>
        <w:rPr>
          <w:rFonts w:ascii="Times New Roman" w:hAnsi="Times New Roman" w:cs="Times New Roman"/>
          <w:b/>
          <w:i/>
          <w:iCs/>
          <w:kern w:val="2"/>
          <w:sz w:val="24"/>
          <w:szCs w:val="24"/>
          <w:lang w:val="nl-NL"/>
          <w14:ligatures w14:val="standardContextual"/>
        </w:rPr>
      </w:pPr>
    </w:p>
    <w:p w14:paraId="793F1118" w14:textId="77777777" w:rsidR="005A3AB0" w:rsidRPr="005A3AB0" w:rsidRDefault="005A3AB0" w:rsidP="005A3AB0">
      <w:pPr>
        <w:spacing w:after="0" w:line="240" w:lineRule="auto"/>
        <w:jc w:val="both"/>
        <w:rPr>
          <w:rFonts w:ascii="Times New Roman" w:hAnsi="Times New Roman" w:cs="Times New Roman"/>
          <w:b/>
          <w:i/>
          <w:iCs/>
          <w:kern w:val="2"/>
          <w:sz w:val="24"/>
          <w:szCs w:val="24"/>
          <w:lang w:val="nl-NL"/>
          <w14:ligatures w14:val="standardContextual"/>
        </w:rPr>
      </w:pPr>
    </w:p>
    <w:p w14:paraId="55BC58CB" w14:textId="77777777" w:rsidR="005A3AB0" w:rsidRPr="005A3AB0" w:rsidRDefault="005A3AB0" w:rsidP="005A3AB0">
      <w:pPr>
        <w:spacing w:after="0" w:line="240" w:lineRule="auto"/>
        <w:jc w:val="both"/>
        <w:rPr>
          <w:rFonts w:ascii="Times New Roman" w:hAnsi="Times New Roman" w:cs="Times New Roman"/>
          <w:b/>
          <w:i/>
          <w:iCs/>
          <w:kern w:val="2"/>
          <w:sz w:val="24"/>
          <w:szCs w:val="24"/>
          <w:lang w:val="nl-NL"/>
          <w14:ligatures w14:val="standardContextual"/>
        </w:rPr>
      </w:pPr>
    </w:p>
    <w:p w14:paraId="6E0BFCFA" w14:textId="77777777" w:rsidR="005A3AB0" w:rsidRDefault="005A3AB0" w:rsidP="005A3AB0">
      <w:pPr>
        <w:spacing w:after="0" w:line="240" w:lineRule="auto"/>
        <w:jc w:val="both"/>
        <w:rPr>
          <w:rFonts w:ascii="Times New Roman" w:hAnsi="Times New Roman" w:cs="Times New Roman"/>
          <w:b/>
          <w:i/>
          <w:iCs/>
          <w:kern w:val="2"/>
          <w:sz w:val="24"/>
          <w:szCs w:val="24"/>
          <w:lang w:val="nl-NL"/>
          <w14:ligatures w14:val="standardContextual"/>
        </w:rPr>
      </w:pPr>
    </w:p>
    <w:p w14:paraId="2F110061" w14:textId="77777777" w:rsidR="005A3AB0" w:rsidRDefault="005A3AB0" w:rsidP="005A3AB0">
      <w:pPr>
        <w:spacing w:after="0" w:line="240" w:lineRule="auto"/>
        <w:jc w:val="both"/>
        <w:rPr>
          <w:rFonts w:ascii="Times New Roman" w:hAnsi="Times New Roman" w:cs="Times New Roman"/>
          <w:b/>
          <w:i/>
          <w:iCs/>
          <w:kern w:val="2"/>
          <w:sz w:val="24"/>
          <w:szCs w:val="24"/>
          <w:lang w:val="nl-NL"/>
          <w14:ligatures w14:val="standardContextual"/>
        </w:rPr>
      </w:pPr>
    </w:p>
    <w:p w14:paraId="793D4748" w14:textId="77777777" w:rsidR="005A3AB0" w:rsidRPr="005A3AB0" w:rsidRDefault="005A3AB0" w:rsidP="005A3AB0">
      <w:pPr>
        <w:spacing w:after="0" w:line="240" w:lineRule="auto"/>
        <w:jc w:val="both"/>
        <w:rPr>
          <w:rFonts w:ascii="Times New Roman" w:hAnsi="Times New Roman" w:cs="Times New Roman"/>
          <w:b/>
          <w:i/>
          <w:iCs/>
          <w:kern w:val="2"/>
          <w:sz w:val="24"/>
          <w:szCs w:val="24"/>
          <w:lang w:val="nl-NL"/>
          <w14:ligatures w14:val="standardContextual"/>
        </w:rPr>
      </w:pPr>
    </w:p>
    <w:p w14:paraId="350E6495" w14:textId="77777777" w:rsidR="00BD0B97" w:rsidRPr="005A3AB0" w:rsidRDefault="00BD0B97" w:rsidP="005A3AB0">
      <w:pPr>
        <w:spacing w:after="0" w:line="240" w:lineRule="auto"/>
        <w:rPr>
          <w:rFonts w:ascii="Times New Roman" w:eastAsia="Calibri" w:hAnsi="Times New Roman" w:cs="Times New Roman"/>
          <w:b/>
          <w:sz w:val="24"/>
          <w:szCs w:val="24"/>
          <w:lang w:val="nl-NL"/>
        </w:rPr>
      </w:pPr>
    </w:p>
    <w:p w14:paraId="043586B1" w14:textId="77777777" w:rsidR="00BD0B97" w:rsidRPr="005A3AB0" w:rsidRDefault="00BD0B97" w:rsidP="005A3AB0">
      <w:pPr>
        <w:spacing w:after="0" w:line="240" w:lineRule="auto"/>
        <w:rPr>
          <w:rFonts w:ascii="Times New Roman" w:eastAsia="Calibri" w:hAnsi="Times New Roman" w:cs="Times New Roman"/>
          <w:b/>
          <w:sz w:val="24"/>
          <w:szCs w:val="24"/>
          <w:lang w:val="nl-NL"/>
        </w:rPr>
      </w:pPr>
    </w:p>
    <w:p w14:paraId="32932851" w14:textId="77777777" w:rsidR="0071330C" w:rsidRPr="005A3AB0" w:rsidRDefault="0071330C" w:rsidP="005A3AB0">
      <w:pPr>
        <w:spacing w:after="0" w:line="240" w:lineRule="auto"/>
        <w:jc w:val="center"/>
        <w:rPr>
          <w:rFonts w:ascii="Times New Roman" w:hAnsi="Times New Roman" w:cs="Times New Roman"/>
          <w:b/>
          <w:bCs/>
          <w:sz w:val="24"/>
          <w:szCs w:val="24"/>
          <w:lang w:val="nl-NL"/>
        </w:rPr>
      </w:pPr>
      <w:r w:rsidRPr="005A3AB0">
        <w:rPr>
          <w:rFonts w:ascii="Times New Roman" w:hAnsi="Times New Roman" w:cs="Times New Roman"/>
          <w:b/>
          <w:sz w:val="24"/>
          <w:szCs w:val="24"/>
          <w:lang w:val="nl-NL"/>
        </w:rPr>
        <w:lastRenderedPageBreak/>
        <w:t>PHỤ LỤC I</w:t>
      </w:r>
    </w:p>
    <w:p w14:paraId="527E6C03" w14:textId="168EFDD8" w:rsidR="0071330C" w:rsidRPr="005A3AB0" w:rsidRDefault="0071330C" w:rsidP="005A3AB0">
      <w:pPr>
        <w:spacing w:after="0" w:line="240" w:lineRule="auto"/>
        <w:jc w:val="center"/>
        <w:rPr>
          <w:rFonts w:ascii="Times New Roman" w:hAnsi="Times New Roman" w:cs="Times New Roman"/>
          <w:i/>
          <w:iCs/>
          <w:sz w:val="24"/>
          <w:szCs w:val="24"/>
          <w:lang w:val="nl-NL"/>
        </w:rPr>
      </w:pPr>
      <w:bookmarkStart w:id="1" w:name="_Hlk139525873"/>
      <w:r w:rsidRPr="005A3AB0">
        <w:rPr>
          <w:rFonts w:ascii="Times New Roman" w:hAnsi="Times New Roman" w:cs="Times New Roman"/>
          <w:i/>
          <w:iCs/>
          <w:sz w:val="24"/>
          <w:szCs w:val="24"/>
          <w:lang w:val="nl-NL"/>
        </w:rPr>
        <w:t xml:space="preserve">(Kèm theo Yêu cầu báo giá số </w:t>
      </w:r>
      <w:r w:rsidR="00DD1D8F" w:rsidRPr="005A3AB0">
        <w:rPr>
          <w:rFonts w:ascii="Times New Roman" w:hAnsi="Times New Roman" w:cs="Times New Roman"/>
          <w:i/>
          <w:iCs/>
          <w:sz w:val="24"/>
          <w:szCs w:val="24"/>
          <w:lang w:val="nl-NL"/>
        </w:rPr>
        <w:t>2772</w:t>
      </w:r>
      <w:r w:rsidRPr="005A3AB0">
        <w:rPr>
          <w:rFonts w:ascii="Times New Roman" w:hAnsi="Times New Roman" w:cs="Times New Roman"/>
          <w:i/>
          <w:iCs/>
          <w:sz w:val="24"/>
          <w:szCs w:val="24"/>
          <w:lang w:val="vi-VN"/>
        </w:rPr>
        <w:t xml:space="preserve"> /BM</w:t>
      </w:r>
      <w:r w:rsidRPr="005A3AB0">
        <w:rPr>
          <w:rFonts w:ascii="Times New Roman" w:hAnsi="Times New Roman" w:cs="Times New Roman"/>
          <w:i/>
          <w:iCs/>
          <w:sz w:val="24"/>
          <w:szCs w:val="24"/>
          <w:lang w:val="nl-NL"/>
        </w:rPr>
        <w:t>-VTTTBYT ngày</w:t>
      </w:r>
      <w:r w:rsidR="00DD1D8F" w:rsidRPr="005A3AB0">
        <w:rPr>
          <w:rFonts w:ascii="Times New Roman" w:hAnsi="Times New Roman" w:cs="Times New Roman"/>
          <w:i/>
          <w:iCs/>
          <w:sz w:val="24"/>
          <w:szCs w:val="24"/>
          <w:lang w:val="nl-NL"/>
        </w:rPr>
        <w:t xml:space="preserve"> 6</w:t>
      </w:r>
      <w:r w:rsidRPr="005A3AB0">
        <w:rPr>
          <w:rFonts w:ascii="Times New Roman" w:hAnsi="Times New Roman" w:cs="Times New Roman"/>
          <w:i/>
          <w:iCs/>
          <w:sz w:val="24"/>
          <w:szCs w:val="24"/>
          <w:lang w:val="nl-NL"/>
        </w:rPr>
        <w:t xml:space="preserve"> tháng</w:t>
      </w:r>
      <w:r w:rsidR="00DD1D8F" w:rsidRPr="005A3AB0">
        <w:rPr>
          <w:rFonts w:ascii="Times New Roman" w:hAnsi="Times New Roman" w:cs="Times New Roman"/>
          <w:i/>
          <w:iCs/>
          <w:sz w:val="24"/>
          <w:szCs w:val="24"/>
          <w:lang w:val="nl-NL"/>
        </w:rPr>
        <w:t xml:space="preserve"> 6 </w:t>
      </w:r>
      <w:r w:rsidRPr="005A3AB0">
        <w:rPr>
          <w:rFonts w:ascii="Times New Roman" w:hAnsi="Times New Roman" w:cs="Times New Roman"/>
          <w:i/>
          <w:iCs/>
          <w:sz w:val="24"/>
          <w:szCs w:val="24"/>
          <w:lang w:val="nl-NL"/>
        </w:rPr>
        <w:t>năm 2024)</w:t>
      </w:r>
    </w:p>
    <w:bookmarkEnd w:id="1"/>
    <w:p w14:paraId="7A387C82" w14:textId="1E29AC3F" w:rsidR="0066704A" w:rsidRPr="005A3AB0" w:rsidRDefault="00997E5F" w:rsidP="005A3AB0">
      <w:pPr>
        <w:spacing w:after="0" w:line="240" w:lineRule="auto"/>
        <w:jc w:val="center"/>
        <w:rPr>
          <w:rFonts w:ascii="Times New Roman" w:eastAsia="Calibri" w:hAnsi="Times New Roman" w:cs="Times New Roman"/>
          <w:b/>
          <w:bCs/>
          <w:kern w:val="2"/>
          <w:sz w:val="24"/>
          <w:szCs w:val="24"/>
          <w:lang w:val="nl-NL"/>
          <w14:ligatures w14:val="standardContextual"/>
        </w:rPr>
      </w:pPr>
      <w:r w:rsidRPr="005A3AB0">
        <w:rPr>
          <w:rFonts w:ascii="Times New Roman" w:eastAsia="Calibri" w:hAnsi="Times New Roman" w:cs="Times New Roman"/>
          <w:b/>
          <w:bCs/>
          <w:kern w:val="2"/>
          <w:sz w:val="24"/>
          <w:szCs w:val="24"/>
          <w:lang w:val="nl-NL"/>
          <w14:ligatures w14:val="standardContextual"/>
        </w:rPr>
        <w:t>Danh mục</w:t>
      </w:r>
      <w:r w:rsidR="00C94764" w:rsidRPr="005A3AB0">
        <w:rPr>
          <w:rFonts w:ascii="Times New Roman" w:eastAsia="Calibri" w:hAnsi="Times New Roman" w:cs="Times New Roman"/>
          <w:b/>
          <w:bCs/>
          <w:kern w:val="2"/>
          <w:sz w:val="24"/>
          <w:szCs w:val="24"/>
          <w:lang w:val="nl-NL"/>
          <w14:ligatures w14:val="standardContextual"/>
        </w:rPr>
        <w:t xml:space="preserve"> </w:t>
      </w:r>
      <w:r w:rsidR="00C4082A" w:rsidRPr="005A3AB0">
        <w:rPr>
          <w:rFonts w:ascii="Times New Roman" w:eastAsia="Calibri" w:hAnsi="Times New Roman" w:cs="Times New Roman"/>
          <w:b/>
          <w:bCs/>
          <w:kern w:val="2"/>
          <w:sz w:val="24"/>
          <w:szCs w:val="24"/>
          <w:lang w:val="nl-NL"/>
          <w14:ligatures w14:val="standardContextual"/>
        </w:rPr>
        <w:t>dịch vụ, thay thế sửa chữa ống nội soi phế quản Olympus Model: BF-1T150</w:t>
      </w:r>
    </w:p>
    <w:tbl>
      <w:tblPr>
        <w:tblStyle w:val="TableGrid1"/>
        <w:tblW w:w="9805" w:type="dxa"/>
        <w:tblInd w:w="-5" w:type="dxa"/>
        <w:tblLook w:val="04A0" w:firstRow="1" w:lastRow="0" w:firstColumn="1" w:lastColumn="0" w:noHBand="0" w:noVBand="1"/>
      </w:tblPr>
      <w:tblGrid>
        <w:gridCol w:w="763"/>
        <w:gridCol w:w="2431"/>
        <w:gridCol w:w="2785"/>
        <w:gridCol w:w="1089"/>
        <w:gridCol w:w="1270"/>
        <w:gridCol w:w="1467"/>
      </w:tblGrid>
      <w:tr w:rsidR="005A3AB0" w:rsidRPr="005A3AB0" w14:paraId="55A6AEA4" w14:textId="72371AB0" w:rsidTr="00DA4124">
        <w:trPr>
          <w:trHeight w:val="557"/>
          <w:tblHeader/>
        </w:trPr>
        <w:tc>
          <w:tcPr>
            <w:tcW w:w="763" w:type="dxa"/>
            <w:vAlign w:val="center"/>
          </w:tcPr>
          <w:p w14:paraId="4D6BF916" w14:textId="77777777" w:rsidR="00340BB1" w:rsidRPr="005A3AB0" w:rsidRDefault="00340BB1" w:rsidP="005A3AB0">
            <w:pPr>
              <w:jc w:val="center"/>
              <w:rPr>
                <w:rFonts w:eastAsia="Calibri" w:cs="Times New Roman"/>
                <w:b/>
                <w:bCs/>
                <w:sz w:val="24"/>
                <w:szCs w:val="24"/>
              </w:rPr>
            </w:pPr>
            <w:r w:rsidRPr="005A3AB0">
              <w:rPr>
                <w:rFonts w:eastAsia="Calibri" w:cs="Times New Roman"/>
                <w:b/>
                <w:bCs/>
                <w:sz w:val="24"/>
                <w:szCs w:val="24"/>
              </w:rPr>
              <w:t>STT</w:t>
            </w:r>
          </w:p>
        </w:tc>
        <w:tc>
          <w:tcPr>
            <w:tcW w:w="2431" w:type="dxa"/>
            <w:vAlign w:val="center"/>
          </w:tcPr>
          <w:p w14:paraId="423F9A3B" w14:textId="22EAB5F3" w:rsidR="00340BB1" w:rsidRPr="005A3AB0" w:rsidRDefault="00340BB1" w:rsidP="005A3AB0">
            <w:pPr>
              <w:jc w:val="center"/>
              <w:rPr>
                <w:rFonts w:eastAsia="Calibri" w:cs="Times New Roman"/>
                <w:b/>
                <w:bCs/>
                <w:sz w:val="24"/>
                <w:szCs w:val="24"/>
              </w:rPr>
            </w:pPr>
            <w:r w:rsidRPr="005A3AB0">
              <w:rPr>
                <w:rFonts w:eastAsia="Calibri" w:cs="Times New Roman"/>
                <w:b/>
                <w:bCs/>
                <w:sz w:val="24"/>
                <w:szCs w:val="24"/>
              </w:rPr>
              <w:t>Danh mục dịch vụ</w:t>
            </w:r>
          </w:p>
        </w:tc>
        <w:tc>
          <w:tcPr>
            <w:tcW w:w="2785" w:type="dxa"/>
            <w:vAlign w:val="center"/>
          </w:tcPr>
          <w:p w14:paraId="5D611A7F" w14:textId="215302F2" w:rsidR="00340BB1" w:rsidRPr="005A3AB0" w:rsidRDefault="00340BB1" w:rsidP="005A3AB0">
            <w:pPr>
              <w:jc w:val="center"/>
              <w:rPr>
                <w:rFonts w:eastAsia="Calibri" w:cs="Times New Roman"/>
                <w:b/>
                <w:bCs/>
                <w:sz w:val="24"/>
                <w:szCs w:val="24"/>
              </w:rPr>
            </w:pPr>
            <w:r w:rsidRPr="005A3AB0">
              <w:rPr>
                <w:rFonts w:cs="Times New Roman"/>
                <w:b/>
                <w:bCs/>
                <w:sz w:val="24"/>
                <w:szCs w:val="24"/>
              </w:rPr>
              <w:t>Mô tả yêu cầu dịch vụ</w:t>
            </w:r>
          </w:p>
        </w:tc>
        <w:tc>
          <w:tcPr>
            <w:tcW w:w="1089" w:type="dxa"/>
            <w:vAlign w:val="center"/>
          </w:tcPr>
          <w:p w14:paraId="1D0CB016" w14:textId="2BF47CB6" w:rsidR="00340BB1" w:rsidRPr="005A3AB0" w:rsidRDefault="00340BB1" w:rsidP="005A3AB0">
            <w:pPr>
              <w:jc w:val="center"/>
              <w:rPr>
                <w:rFonts w:eastAsia="Calibri" w:cs="Times New Roman"/>
                <w:b/>
                <w:bCs/>
                <w:sz w:val="24"/>
                <w:szCs w:val="24"/>
              </w:rPr>
            </w:pPr>
            <w:r w:rsidRPr="005A3AB0">
              <w:rPr>
                <w:rFonts w:eastAsia="Calibri" w:cs="Times New Roman"/>
                <w:b/>
                <w:bCs/>
                <w:sz w:val="24"/>
                <w:szCs w:val="24"/>
              </w:rPr>
              <w:t>Đơn vị tính</w:t>
            </w:r>
          </w:p>
        </w:tc>
        <w:tc>
          <w:tcPr>
            <w:tcW w:w="1270" w:type="dxa"/>
            <w:vAlign w:val="center"/>
          </w:tcPr>
          <w:p w14:paraId="0ACC0FFE" w14:textId="77777777" w:rsidR="00340BB1" w:rsidRPr="005A3AB0" w:rsidRDefault="00340BB1" w:rsidP="005A3AB0">
            <w:pPr>
              <w:jc w:val="center"/>
              <w:rPr>
                <w:rFonts w:eastAsia="Calibri" w:cs="Times New Roman"/>
                <w:b/>
                <w:bCs/>
                <w:sz w:val="24"/>
                <w:szCs w:val="24"/>
              </w:rPr>
            </w:pPr>
            <w:r w:rsidRPr="005A3AB0">
              <w:rPr>
                <w:rFonts w:eastAsia="Calibri" w:cs="Times New Roman"/>
                <w:b/>
                <w:bCs/>
                <w:sz w:val="24"/>
                <w:szCs w:val="24"/>
              </w:rPr>
              <w:t>Số lượng</w:t>
            </w:r>
          </w:p>
        </w:tc>
        <w:tc>
          <w:tcPr>
            <w:tcW w:w="1467" w:type="dxa"/>
            <w:vAlign w:val="center"/>
          </w:tcPr>
          <w:p w14:paraId="4707BFDB" w14:textId="08A4C553" w:rsidR="00340BB1" w:rsidRPr="005A3AB0" w:rsidRDefault="00340BB1" w:rsidP="005A3AB0">
            <w:pPr>
              <w:jc w:val="center"/>
              <w:rPr>
                <w:rFonts w:eastAsia="Calibri" w:cs="Times New Roman"/>
                <w:b/>
                <w:bCs/>
                <w:sz w:val="24"/>
                <w:szCs w:val="24"/>
              </w:rPr>
            </w:pPr>
            <w:r w:rsidRPr="005A3AB0">
              <w:rPr>
                <w:rFonts w:eastAsia="Calibri" w:cs="Times New Roman"/>
                <w:b/>
                <w:bCs/>
                <w:sz w:val="24"/>
                <w:szCs w:val="24"/>
              </w:rPr>
              <w:t>Ghi chú</w:t>
            </w:r>
          </w:p>
        </w:tc>
      </w:tr>
      <w:tr w:rsidR="005A3AB0" w:rsidRPr="005A3AB0" w14:paraId="56414F51" w14:textId="0F582062" w:rsidTr="00556533">
        <w:trPr>
          <w:trHeight w:val="780"/>
        </w:trPr>
        <w:tc>
          <w:tcPr>
            <w:tcW w:w="763" w:type="dxa"/>
            <w:vAlign w:val="center"/>
          </w:tcPr>
          <w:p w14:paraId="63DB835A" w14:textId="160B9CA1" w:rsidR="00340BB1" w:rsidRPr="005A3AB0" w:rsidRDefault="00340BB1" w:rsidP="005A3AB0">
            <w:pPr>
              <w:jc w:val="center"/>
              <w:rPr>
                <w:rFonts w:eastAsia="Calibri" w:cs="Times New Roman"/>
                <w:b/>
                <w:bCs/>
                <w:sz w:val="24"/>
                <w:szCs w:val="24"/>
              </w:rPr>
            </w:pPr>
            <w:r w:rsidRPr="005A3AB0">
              <w:rPr>
                <w:rFonts w:eastAsia="Calibri" w:cs="Times New Roman"/>
                <w:b/>
                <w:bCs/>
                <w:sz w:val="24"/>
                <w:szCs w:val="24"/>
              </w:rPr>
              <w:t>I</w:t>
            </w:r>
          </w:p>
        </w:tc>
        <w:tc>
          <w:tcPr>
            <w:tcW w:w="2431" w:type="dxa"/>
          </w:tcPr>
          <w:p w14:paraId="077E8808" w14:textId="77777777" w:rsidR="00340BB1" w:rsidRPr="005A3AB0" w:rsidRDefault="00C4082A" w:rsidP="005A3AB0">
            <w:pPr>
              <w:rPr>
                <w:rFonts w:eastAsia="SimSun" w:cs="Times New Roman"/>
                <w:b/>
                <w:kern w:val="44"/>
                <w:sz w:val="24"/>
                <w:szCs w:val="24"/>
                <w:lang w:eastAsia="zh-CN"/>
              </w:rPr>
            </w:pPr>
            <w:r w:rsidRPr="005A3AB0">
              <w:rPr>
                <w:rFonts w:eastAsia="SimSun" w:cs="Times New Roman"/>
                <w:b/>
                <w:kern w:val="44"/>
                <w:sz w:val="24"/>
                <w:szCs w:val="24"/>
                <w:lang w:eastAsia="zh-CN"/>
              </w:rPr>
              <w:t>Cung cấp dịch vụ sửa chữa cho ống nội phế quản Olympus Model: BF-1T150</w:t>
            </w:r>
          </w:p>
          <w:p w14:paraId="53878258" w14:textId="457CC6B8" w:rsidR="00C4082A" w:rsidRPr="005A3AB0" w:rsidRDefault="00C4082A" w:rsidP="005A3AB0">
            <w:pPr>
              <w:rPr>
                <w:rFonts w:eastAsia="Calibri" w:cs="Times New Roman"/>
                <w:b/>
                <w:sz w:val="24"/>
                <w:szCs w:val="24"/>
              </w:rPr>
            </w:pPr>
            <w:r w:rsidRPr="005A3AB0">
              <w:rPr>
                <w:rFonts w:eastAsia="SimSun" w:cs="Times New Roman"/>
                <w:b/>
                <w:kern w:val="44"/>
                <w:sz w:val="24"/>
                <w:szCs w:val="24"/>
                <w:lang w:eastAsia="zh-CN"/>
              </w:rPr>
              <w:t>Chi tiết bao gồm</w:t>
            </w:r>
          </w:p>
        </w:tc>
        <w:tc>
          <w:tcPr>
            <w:tcW w:w="2785" w:type="dxa"/>
          </w:tcPr>
          <w:p w14:paraId="254A9370" w14:textId="77777777" w:rsidR="00340BB1" w:rsidRPr="005A3AB0" w:rsidRDefault="00340BB1" w:rsidP="005A3AB0">
            <w:pPr>
              <w:jc w:val="center"/>
              <w:rPr>
                <w:rFonts w:eastAsia="Calibri" w:cs="Times New Roman"/>
                <w:b/>
                <w:bCs/>
                <w:sz w:val="24"/>
                <w:szCs w:val="24"/>
              </w:rPr>
            </w:pPr>
          </w:p>
          <w:p w14:paraId="5C9E01E1" w14:textId="77777777" w:rsidR="00AF531F" w:rsidRPr="005A3AB0" w:rsidRDefault="00AF531F" w:rsidP="005A3AB0">
            <w:pPr>
              <w:jc w:val="center"/>
              <w:rPr>
                <w:rFonts w:eastAsia="Calibri" w:cs="Times New Roman"/>
                <w:b/>
                <w:bCs/>
                <w:sz w:val="24"/>
                <w:szCs w:val="24"/>
              </w:rPr>
            </w:pPr>
          </w:p>
          <w:p w14:paraId="1B4890B7" w14:textId="7518CD43" w:rsidR="00AF531F" w:rsidRPr="005A3AB0" w:rsidRDefault="00AF531F" w:rsidP="005A3AB0">
            <w:pPr>
              <w:rPr>
                <w:rFonts w:eastAsia="Calibri" w:cs="Times New Roman"/>
                <w:b/>
                <w:bCs/>
                <w:sz w:val="24"/>
                <w:szCs w:val="24"/>
              </w:rPr>
            </w:pPr>
          </w:p>
        </w:tc>
        <w:tc>
          <w:tcPr>
            <w:tcW w:w="1089" w:type="dxa"/>
            <w:vAlign w:val="center"/>
          </w:tcPr>
          <w:p w14:paraId="134A92A1" w14:textId="2D907A62" w:rsidR="00340BB1" w:rsidRPr="005A3AB0" w:rsidRDefault="00556533" w:rsidP="005A3AB0">
            <w:pPr>
              <w:jc w:val="center"/>
              <w:rPr>
                <w:rFonts w:eastAsia="Calibri" w:cs="Times New Roman"/>
                <w:b/>
                <w:bCs/>
                <w:sz w:val="24"/>
                <w:szCs w:val="24"/>
              </w:rPr>
            </w:pPr>
            <w:r w:rsidRPr="005A3AB0">
              <w:rPr>
                <w:rFonts w:eastAsia="Calibri" w:cs="Times New Roman"/>
                <w:b/>
                <w:bCs/>
                <w:sz w:val="24"/>
                <w:szCs w:val="24"/>
              </w:rPr>
              <w:t>Bộ</w:t>
            </w:r>
          </w:p>
        </w:tc>
        <w:tc>
          <w:tcPr>
            <w:tcW w:w="1270" w:type="dxa"/>
            <w:vAlign w:val="center"/>
          </w:tcPr>
          <w:p w14:paraId="2EE7F38B" w14:textId="238F3803" w:rsidR="00340BB1" w:rsidRPr="005A3AB0" w:rsidRDefault="00340BB1" w:rsidP="005A3AB0">
            <w:pPr>
              <w:jc w:val="center"/>
              <w:rPr>
                <w:rFonts w:eastAsia="Calibri" w:cs="Times New Roman"/>
                <w:b/>
                <w:bCs/>
                <w:sz w:val="24"/>
                <w:szCs w:val="24"/>
              </w:rPr>
            </w:pPr>
            <w:r w:rsidRPr="005A3AB0">
              <w:rPr>
                <w:rFonts w:eastAsia="Calibri" w:cs="Times New Roman"/>
                <w:b/>
                <w:bCs/>
                <w:sz w:val="24"/>
                <w:szCs w:val="24"/>
              </w:rPr>
              <w:t>0</w:t>
            </w:r>
            <w:r w:rsidR="00ED7AD3" w:rsidRPr="005A3AB0">
              <w:rPr>
                <w:rFonts w:eastAsia="Calibri" w:cs="Times New Roman"/>
                <w:b/>
                <w:bCs/>
                <w:sz w:val="24"/>
                <w:szCs w:val="24"/>
              </w:rPr>
              <w:t>1</w:t>
            </w:r>
          </w:p>
        </w:tc>
        <w:tc>
          <w:tcPr>
            <w:tcW w:w="1467" w:type="dxa"/>
          </w:tcPr>
          <w:p w14:paraId="42DF11B0" w14:textId="77777777" w:rsidR="00340BB1" w:rsidRPr="005A3AB0" w:rsidRDefault="00340BB1" w:rsidP="005A3AB0">
            <w:pPr>
              <w:jc w:val="center"/>
              <w:rPr>
                <w:rFonts w:eastAsia="Calibri" w:cs="Times New Roman"/>
                <w:b/>
                <w:bCs/>
                <w:sz w:val="24"/>
                <w:szCs w:val="24"/>
              </w:rPr>
            </w:pPr>
          </w:p>
        </w:tc>
      </w:tr>
      <w:tr w:rsidR="005A3AB0" w:rsidRPr="005A3AB0" w14:paraId="1A040438" w14:textId="77777777" w:rsidTr="00556533">
        <w:trPr>
          <w:trHeight w:val="780"/>
        </w:trPr>
        <w:tc>
          <w:tcPr>
            <w:tcW w:w="763" w:type="dxa"/>
            <w:vAlign w:val="center"/>
          </w:tcPr>
          <w:p w14:paraId="50F34F07"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212B9364" w14:textId="2E493D80"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Thân ống nội soi tích hợp cáp điều khiển và bộ phận uốn cong của ống nội phế quản Olympus Model: BF-1T150</w:t>
            </w:r>
          </w:p>
        </w:tc>
        <w:tc>
          <w:tcPr>
            <w:tcW w:w="2785" w:type="dxa"/>
            <w:vAlign w:val="center"/>
          </w:tcPr>
          <w:p w14:paraId="1FC2209F" w14:textId="63A43A3E"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 xml:space="preserve">Thân ống nội soi tích hợp cáp điều khiển và bộ phận uốn cong </w:t>
            </w:r>
            <w:r w:rsidR="00556533" w:rsidRPr="005A3AB0">
              <w:rPr>
                <w:rFonts w:eastAsia="SimSun" w:cs="Times New Roman"/>
                <w:kern w:val="44"/>
                <w:sz w:val="24"/>
                <w:szCs w:val="24"/>
                <w:lang w:eastAsia="zh-CN"/>
              </w:rPr>
              <w:t>tương thích với các máy đang sử dụng tại Bệnh viện</w:t>
            </w:r>
          </w:p>
        </w:tc>
        <w:tc>
          <w:tcPr>
            <w:tcW w:w="1089" w:type="dxa"/>
            <w:vAlign w:val="center"/>
          </w:tcPr>
          <w:p w14:paraId="756A3D90" w14:textId="77777777" w:rsidR="00C4082A" w:rsidRPr="005A3AB0" w:rsidRDefault="00C4082A" w:rsidP="005A3AB0">
            <w:pPr>
              <w:rPr>
                <w:rFonts w:eastAsia="Calibri" w:cs="Times New Roman"/>
                <w:sz w:val="24"/>
                <w:szCs w:val="24"/>
              </w:rPr>
            </w:pPr>
          </w:p>
        </w:tc>
        <w:tc>
          <w:tcPr>
            <w:tcW w:w="1270" w:type="dxa"/>
            <w:vAlign w:val="center"/>
          </w:tcPr>
          <w:p w14:paraId="07C8BA4C" w14:textId="77777777" w:rsidR="00C4082A" w:rsidRPr="005A3AB0" w:rsidRDefault="00C4082A" w:rsidP="005A3AB0">
            <w:pPr>
              <w:rPr>
                <w:rFonts w:eastAsia="Calibri" w:cs="Times New Roman"/>
                <w:sz w:val="24"/>
                <w:szCs w:val="24"/>
              </w:rPr>
            </w:pPr>
          </w:p>
        </w:tc>
        <w:tc>
          <w:tcPr>
            <w:tcW w:w="1467" w:type="dxa"/>
            <w:vAlign w:val="center"/>
          </w:tcPr>
          <w:p w14:paraId="3A9FA830" w14:textId="77777777" w:rsidR="00C4082A" w:rsidRPr="005A3AB0" w:rsidRDefault="00C4082A" w:rsidP="005A3AB0">
            <w:pPr>
              <w:rPr>
                <w:rFonts w:eastAsia="Calibri" w:cs="Times New Roman"/>
                <w:sz w:val="24"/>
                <w:szCs w:val="24"/>
              </w:rPr>
            </w:pPr>
          </w:p>
        </w:tc>
      </w:tr>
      <w:tr w:rsidR="005A3AB0" w:rsidRPr="005A3AB0" w14:paraId="3DE75A9D" w14:textId="77777777" w:rsidTr="00556533">
        <w:trPr>
          <w:trHeight w:val="780"/>
        </w:trPr>
        <w:tc>
          <w:tcPr>
            <w:tcW w:w="763" w:type="dxa"/>
            <w:vAlign w:val="center"/>
          </w:tcPr>
          <w:p w14:paraId="5580C55B"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482016F7" w14:textId="548ABA57"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Đầu ống soi tích hợp kênh ống nội phế quản Olympus Model: BF-1T150</w:t>
            </w:r>
          </w:p>
        </w:tc>
        <w:tc>
          <w:tcPr>
            <w:tcW w:w="2785" w:type="dxa"/>
            <w:vAlign w:val="center"/>
          </w:tcPr>
          <w:p w14:paraId="121DD295" w14:textId="4577751D"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Đầu ống soi tích hợp kênh</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1D24513C" w14:textId="77777777" w:rsidR="00C4082A" w:rsidRPr="005A3AB0" w:rsidRDefault="00C4082A" w:rsidP="005A3AB0">
            <w:pPr>
              <w:rPr>
                <w:rFonts w:eastAsia="Calibri" w:cs="Times New Roman"/>
                <w:sz w:val="24"/>
                <w:szCs w:val="24"/>
              </w:rPr>
            </w:pPr>
          </w:p>
        </w:tc>
        <w:tc>
          <w:tcPr>
            <w:tcW w:w="1270" w:type="dxa"/>
            <w:vAlign w:val="center"/>
          </w:tcPr>
          <w:p w14:paraId="154D19A1" w14:textId="77777777" w:rsidR="00C4082A" w:rsidRPr="005A3AB0" w:rsidRDefault="00C4082A" w:rsidP="005A3AB0">
            <w:pPr>
              <w:rPr>
                <w:rFonts w:eastAsia="Calibri" w:cs="Times New Roman"/>
                <w:sz w:val="24"/>
                <w:szCs w:val="24"/>
              </w:rPr>
            </w:pPr>
          </w:p>
        </w:tc>
        <w:tc>
          <w:tcPr>
            <w:tcW w:w="1467" w:type="dxa"/>
            <w:vAlign w:val="center"/>
          </w:tcPr>
          <w:p w14:paraId="49DCFD1F" w14:textId="77777777" w:rsidR="00C4082A" w:rsidRPr="005A3AB0" w:rsidRDefault="00C4082A" w:rsidP="005A3AB0">
            <w:pPr>
              <w:rPr>
                <w:rFonts w:eastAsia="Calibri" w:cs="Times New Roman"/>
                <w:sz w:val="24"/>
                <w:szCs w:val="24"/>
              </w:rPr>
            </w:pPr>
          </w:p>
        </w:tc>
      </w:tr>
      <w:tr w:rsidR="005A3AB0" w:rsidRPr="005A3AB0" w14:paraId="7DEF684E" w14:textId="77777777" w:rsidTr="00556533">
        <w:trPr>
          <w:trHeight w:val="780"/>
        </w:trPr>
        <w:tc>
          <w:tcPr>
            <w:tcW w:w="763" w:type="dxa"/>
            <w:vAlign w:val="center"/>
          </w:tcPr>
          <w:p w14:paraId="53101FE2"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2CA3F061" w14:textId="5C759398"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Bộ phận kết nối điện ống nội phế quản Olympus Model: BF-1T150</w:t>
            </w:r>
          </w:p>
        </w:tc>
        <w:tc>
          <w:tcPr>
            <w:tcW w:w="2785" w:type="dxa"/>
            <w:vAlign w:val="center"/>
          </w:tcPr>
          <w:p w14:paraId="28497376" w14:textId="05681640"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Bộ phận kết nối điện</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24DF2E84" w14:textId="77777777" w:rsidR="00C4082A" w:rsidRPr="005A3AB0" w:rsidRDefault="00C4082A" w:rsidP="005A3AB0">
            <w:pPr>
              <w:rPr>
                <w:rFonts w:eastAsia="Calibri" w:cs="Times New Roman"/>
                <w:sz w:val="24"/>
                <w:szCs w:val="24"/>
              </w:rPr>
            </w:pPr>
          </w:p>
        </w:tc>
        <w:tc>
          <w:tcPr>
            <w:tcW w:w="1270" w:type="dxa"/>
            <w:vAlign w:val="center"/>
          </w:tcPr>
          <w:p w14:paraId="21083DB8" w14:textId="77777777" w:rsidR="00C4082A" w:rsidRPr="005A3AB0" w:rsidRDefault="00C4082A" w:rsidP="005A3AB0">
            <w:pPr>
              <w:rPr>
                <w:rFonts w:eastAsia="Calibri" w:cs="Times New Roman"/>
                <w:sz w:val="24"/>
                <w:szCs w:val="24"/>
              </w:rPr>
            </w:pPr>
          </w:p>
        </w:tc>
        <w:tc>
          <w:tcPr>
            <w:tcW w:w="1467" w:type="dxa"/>
            <w:vAlign w:val="center"/>
          </w:tcPr>
          <w:p w14:paraId="5434856C" w14:textId="77777777" w:rsidR="00C4082A" w:rsidRPr="005A3AB0" w:rsidRDefault="00C4082A" w:rsidP="005A3AB0">
            <w:pPr>
              <w:rPr>
                <w:rFonts w:eastAsia="Calibri" w:cs="Times New Roman"/>
                <w:sz w:val="24"/>
                <w:szCs w:val="24"/>
              </w:rPr>
            </w:pPr>
          </w:p>
        </w:tc>
      </w:tr>
      <w:tr w:rsidR="005A3AB0" w:rsidRPr="005A3AB0" w14:paraId="780DABD2" w14:textId="77777777" w:rsidTr="00556533">
        <w:trPr>
          <w:trHeight w:val="780"/>
        </w:trPr>
        <w:tc>
          <w:tcPr>
            <w:tcW w:w="763" w:type="dxa"/>
            <w:vAlign w:val="center"/>
          </w:tcPr>
          <w:p w14:paraId="7A399E9B"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0F86907B" w14:textId="56E5B4C8"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Dây dẫn chung ống nội phế quản Olympus Model: BF-1T150</w:t>
            </w:r>
          </w:p>
        </w:tc>
        <w:tc>
          <w:tcPr>
            <w:tcW w:w="2785" w:type="dxa"/>
            <w:vAlign w:val="center"/>
          </w:tcPr>
          <w:p w14:paraId="38616F03" w14:textId="3FD094CA"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Dây dẫn chung</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0CECA600" w14:textId="77777777" w:rsidR="00C4082A" w:rsidRPr="005A3AB0" w:rsidRDefault="00C4082A" w:rsidP="005A3AB0">
            <w:pPr>
              <w:rPr>
                <w:rFonts w:eastAsia="Calibri" w:cs="Times New Roman"/>
                <w:sz w:val="24"/>
                <w:szCs w:val="24"/>
              </w:rPr>
            </w:pPr>
          </w:p>
        </w:tc>
        <w:tc>
          <w:tcPr>
            <w:tcW w:w="1270" w:type="dxa"/>
            <w:vAlign w:val="center"/>
          </w:tcPr>
          <w:p w14:paraId="6DA914A8" w14:textId="77777777" w:rsidR="00C4082A" w:rsidRPr="005A3AB0" w:rsidRDefault="00C4082A" w:rsidP="005A3AB0">
            <w:pPr>
              <w:rPr>
                <w:rFonts w:eastAsia="Calibri" w:cs="Times New Roman"/>
                <w:sz w:val="24"/>
                <w:szCs w:val="24"/>
              </w:rPr>
            </w:pPr>
          </w:p>
        </w:tc>
        <w:tc>
          <w:tcPr>
            <w:tcW w:w="1467" w:type="dxa"/>
            <w:vAlign w:val="center"/>
          </w:tcPr>
          <w:p w14:paraId="0A8A55E3" w14:textId="77777777" w:rsidR="00C4082A" w:rsidRPr="005A3AB0" w:rsidRDefault="00C4082A" w:rsidP="005A3AB0">
            <w:pPr>
              <w:rPr>
                <w:rFonts w:eastAsia="Calibri" w:cs="Times New Roman"/>
                <w:sz w:val="24"/>
                <w:szCs w:val="24"/>
              </w:rPr>
            </w:pPr>
          </w:p>
        </w:tc>
      </w:tr>
      <w:tr w:rsidR="005A3AB0" w:rsidRPr="005A3AB0" w14:paraId="33A0BDCF" w14:textId="77777777" w:rsidTr="00556533">
        <w:trPr>
          <w:trHeight w:val="780"/>
        </w:trPr>
        <w:tc>
          <w:tcPr>
            <w:tcW w:w="763" w:type="dxa"/>
            <w:vAlign w:val="center"/>
          </w:tcPr>
          <w:p w14:paraId="2920D48F"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6B872AF8" w14:textId="6FF624DE"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Nắp đậy bộ phận điều khiển ống nội phế quản Olympus Model: BF-1T150</w:t>
            </w:r>
          </w:p>
        </w:tc>
        <w:tc>
          <w:tcPr>
            <w:tcW w:w="2785" w:type="dxa"/>
            <w:vAlign w:val="center"/>
          </w:tcPr>
          <w:p w14:paraId="3B884EB3" w14:textId="63A13C0B"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Nắp đậy bộ phận điều khiển</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7740045D" w14:textId="77777777" w:rsidR="00C4082A" w:rsidRPr="005A3AB0" w:rsidRDefault="00C4082A" w:rsidP="005A3AB0">
            <w:pPr>
              <w:rPr>
                <w:rFonts w:eastAsia="Calibri" w:cs="Times New Roman"/>
                <w:sz w:val="24"/>
                <w:szCs w:val="24"/>
              </w:rPr>
            </w:pPr>
          </w:p>
        </w:tc>
        <w:tc>
          <w:tcPr>
            <w:tcW w:w="1270" w:type="dxa"/>
            <w:vAlign w:val="center"/>
          </w:tcPr>
          <w:p w14:paraId="6DF44DBB" w14:textId="77777777" w:rsidR="00C4082A" w:rsidRPr="005A3AB0" w:rsidRDefault="00C4082A" w:rsidP="005A3AB0">
            <w:pPr>
              <w:rPr>
                <w:rFonts w:eastAsia="Calibri" w:cs="Times New Roman"/>
                <w:sz w:val="24"/>
                <w:szCs w:val="24"/>
              </w:rPr>
            </w:pPr>
          </w:p>
        </w:tc>
        <w:tc>
          <w:tcPr>
            <w:tcW w:w="1467" w:type="dxa"/>
            <w:vAlign w:val="center"/>
          </w:tcPr>
          <w:p w14:paraId="5056F924" w14:textId="77777777" w:rsidR="00C4082A" w:rsidRPr="005A3AB0" w:rsidRDefault="00C4082A" w:rsidP="005A3AB0">
            <w:pPr>
              <w:rPr>
                <w:rFonts w:eastAsia="Calibri" w:cs="Times New Roman"/>
                <w:sz w:val="24"/>
                <w:szCs w:val="24"/>
              </w:rPr>
            </w:pPr>
          </w:p>
        </w:tc>
      </w:tr>
      <w:tr w:rsidR="005A3AB0" w:rsidRPr="005A3AB0" w14:paraId="77E9F7B6" w14:textId="77777777" w:rsidTr="00556533">
        <w:trPr>
          <w:trHeight w:val="780"/>
        </w:trPr>
        <w:tc>
          <w:tcPr>
            <w:tcW w:w="763" w:type="dxa"/>
            <w:vAlign w:val="center"/>
          </w:tcPr>
          <w:p w14:paraId="21693773"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5C80EC20" w14:textId="54FBDF9A"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Bảng mạch hàn dây chíp thu hình ống nội phế quản Olympus Model: BF-1T150</w:t>
            </w:r>
          </w:p>
        </w:tc>
        <w:tc>
          <w:tcPr>
            <w:tcW w:w="2785" w:type="dxa"/>
            <w:vAlign w:val="center"/>
          </w:tcPr>
          <w:p w14:paraId="58EF6E0D" w14:textId="1E403621"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Bảng mạch hàn dây chíp thu hình</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745DCE2C" w14:textId="77777777" w:rsidR="00C4082A" w:rsidRPr="005A3AB0" w:rsidRDefault="00C4082A" w:rsidP="005A3AB0">
            <w:pPr>
              <w:rPr>
                <w:rFonts w:eastAsia="Calibri" w:cs="Times New Roman"/>
                <w:sz w:val="24"/>
                <w:szCs w:val="24"/>
              </w:rPr>
            </w:pPr>
          </w:p>
        </w:tc>
        <w:tc>
          <w:tcPr>
            <w:tcW w:w="1270" w:type="dxa"/>
            <w:vAlign w:val="center"/>
          </w:tcPr>
          <w:p w14:paraId="4DBB6BF0" w14:textId="77777777" w:rsidR="00C4082A" w:rsidRPr="005A3AB0" w:rsidRDefault="00C4082A" w:rsidP="005A3AB0">
            <w:pPr>
              <w:rPr>
                <w:rFonts w:eastAsia="Calibri" w:cs="Times New Roman"/>
                <w:sz w:val="24"/>
                <w:szCs w:val="24"/>
              </w:rPr>
            </w:pPr>
          </w:p>
        </w:tc>
        <w:tc>
          <w:tcPr>
            <w:tcW w:w="1467" w:type="dxa"/>
            <w:vAlign w:val="center"/>
          </w:tcPr>
          <w:p w14:paraId="2A28BD11" w14:textId="77777777" w:rsidR="00C4082A" w:rsidRPr="005A3AB0" w:rsidRDefault="00C4082A" w:rsidP="005A3AB0">
            <w:pPr>
              <w:rPr>
                <w:rFonts w:eastAsia="Calibri" w:cs="Times New Roman"/>
                <w:sz w:val="24"/>
                <w:szCs w:val="24"/>
              </w:rPr>
            </w:pPr>
          </w:p>
        </w:tc>
      </w:tr>
      <w:tr w:rsidR="005A3AB0" w:rsidRPr="005A3AB0" w14:paraId="0F4CBAF0" w14:textId="77777777" w:rsidTr="00556533">
        <w:trPr>
          <w:trHeight w:val="780"/>
        </w:trPr>
        <w:tc>
          <w:tcPr>
            <w:tcW w:w="763" w:type="dxa"/>
            <w:vAlign w:val="center"/>
          </w:tcPr>
          <w:p w14:paraId="442C4CF1"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7290A31F" w14:textId="5DBDED1D"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Bảng mạch công tắc ống nội phế quản Olympus Model: BF-1T150</w:t>
            </w:r>
          </w:p>
        </w:tc>
        <w:tc>
          <w:tcPr>
            <w:tcW w:w="2785" w:type="dxa"/>
            <w:vAlign w:val="center"/>
          </w:tcPr>
          <w:p w14:paraId="31CED9D8" w14:textId="20696183"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 xml:space="preserve">Bảng mạch công tắc </w:t>
            </w:r>
            <w:r w:rsidR="00556533" w:rsidRPr="005A3AB0">
              <w:rPr>
                <w:rFonts w:eastAsia="SimSun" w:cs="Times New Roman"/>
                <w:kern w:val="44"/>
                <w:sz w:val="24"/>
                <w:szCs w:val="24"/>
                <w:lang w:eastAsia="zh-CN"/>
              </w:rPr>
              <w:t>tương thích với các máy đang sử dụng tại Bệnh viện</w:t>
            </w:r>
          </w:p>
        </w:tc>
        <w:tc>
          <w:tcPr>
            <w:tcW w:w="1089" w:type="dxa"/>
            <w:vAlign w:val="center"/>
          </w:tcPr>
          <w:p w14:paraId="6787F76D" w14:textId="77777777" w:rsidR="00C4082A" w:rsidRPr="005A3AB0" w:rsidRDefault="00C4082A" w:rsidP="005A3AB0">
            <w:pPr>
              <w:rPr>
                <w:rFonts w:eastAsia="Calibri" w:cs="Times New Roman"/>
                <w:sz w:val="24"/>
                <w:szCs w:val="24"/>
              </w:rPr>
            </w:pPr>
          </w:p>
        </w:tc>
        <w:tc>
          <w:tcPr>
            <w:tcW w:w="1270" w:type="dxa"/>
            <w:vAlign w:val="center"/>
          </w:tcPr>
          <w:p w14:paraId="662C0722" w14:textId="77777777" w:rsidR="00C4082A" w:rsidRPr="005A3AB0" w:rsidRDefault="00C4082A" w:rsidP="005A3AB0">
            <w:pPr>
              <w:rPr>
                <w:rFonts w:eastAsia="Calibri" w:cs="Times New Roman"/>
                <w:sz w:val="24"/>
                <w:szCs w:val="24"/>
              </w:rPr>
            </w:pPr>
          </w:p>
        </w:tc>
        <w:tc>
          <w:tcPr>
            <w:tcW w:w="1467" w:type="dxa"/>
            <w:vAlign w:val="center"/>
          </w:tcPr>
          <w:p w14:paraId="421A8AD4" w14:textId="77777777" w:rsidR="00C4082A" w:rsidRPr="005A3AB0" w:rsidRDefault="00C4082A" w:rsidP="005A3AB0">
            <w:pPr>
              <w:rPr>
                <w:rFonts w:eastAsia="Calibri" w:cs="Times New Roman"/>
                <w:sz w:val="24"/>
                <w:szCs w:val="24"/>
              </w:rPr>
            </w:pPr>
          </w:p>
        </w:tc>
      </w:tr>
      <w:tr w:rsidR="005A3AB0" w:rsidRPr="005A3AB0" w14:paraId="7D3DEB7D" w14:textId="77777777" w:rsidTr="00556533">
        <w:trPr>
          <w:trHeight w:val="780"/>
        </w:trPr>
        <w:tc>
          <w:tcPr>
            <w:tcW w:w="763" w:type="dxa"/>
            <w:vAlign w:val="center"/>
          </w:tcPr>
          <w:p w14:paraId="723B860C"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70927145" w14:textId="2237BB0D"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Bộ phận bảo vệ thân ống soi ống nội phế quản Olympus Model: BF-1T150</w:t>
            </w:r>
          </w:p>
        </w:tc>
        <w:tc>
          <w:tcPr>
            <w:tcW w:w="2785" w:type="dxa"/>
            <w:vAlign w:val="center"/>
          </w:tcPr>
          <w:p w14:paraId="3D104819" w14:textId="645E3E76"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Bộ phận bảo vệ thân ống soi</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34AAAD71" w14:textId="77777777" w:rsidR="00C4082A" w:rsidRPr="005A3AB0" w:rsidRDefault="00C4082A" w:rsidP="005A3AB0">
            <w:pPr>
              <w:rPr>
                <w:rFonts w:eastAsia="Calibri" w:cs="Times New Roman"/>
                <w:sz w:val="24"/>
                <w:szCs w:val="24"/>
              </w:rPr>
            </w:pPr>
          </w:p>
        </w:tc>
        <w:tc>
          <w:tcPr>
            <w:tcW w:w="1270" w:type="dxa"/>
            <w:vAlign w:val="center"/>
          </w:tcPr>
          <w:p w14:paraId="12CC9109" w14:textId="77777777" w:rsidR="00C4082A" w:rsidRPr="005A3AB0" w:rsidRDefault="00C4082A" w:rsidP="005A3AB0">
            <w:pPr>
              <w:rPr>
                <w:rFonts w:eastAsia="Calibri" w:cs="Times New Roman"/>
                <w:sz w:val="24"/>
                <w:szCs w:val="24"/>
              </w:rPr>
            </w:pPr>
          </w:p>
        </w:tc>
        <w:tc>
          <w:tcPr>
            <w:tcW w:w="1467" w:type="dxa"/>
            <w:vAlign w:val="center"/>
          </w:tcPr>
          <w:p w14:paraId="4CE4B699" w14:textId="77777777" w:rsidR="00C4082A" w:rsidRPr="005A3AB0" w:rsidRDefault="00C4082A" w:rsidP="005A3AB0">
            <w:pPr>
              <w:rPr>
                <w:rFonts w:eastAsia="Calibri" w:cs="Times New Roman"/>
                <w:sz w:val="24"/>
                <w:szCs w:val="24"/>
              </w:rPr>
            </w:pPr>
          </w:p>
        </w:tc>
      </w:tr>
      <w:tr w:rsidR="005A3AB0" w:rsidRPr="005A3AB0" w14:paraId="3A62FB37" w14:textId="77777777" w:rsidTr="00556533">
        <w:trPr>
          <w:trHeight w:val="780"/>
        </w:trPr>
        <w:tc>
          <w:tcPr>
            <w:tcW w:w="763" w:type="dxa"/>
            <w:vAlign w:val="center"/>
          </w:tcPr>
          <w:p w14:paraId="1D7A757D"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7DF9EE4F" w14:textId="251D88B7"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 xml:space="preserve">Nắp đậy điều khiển ống nội phế quản Olympus Model: BF-1T150 </w:t>
            </w:r>
          </w:p>
        </w:tc>
        <w:tc>
          <w:tcPr>
            <w:tcW w:w="2785" w:type="dxa"/>
            <w:vAlign w:val="center"/>
          </w:tcPr>
          <w:p w14:paraId="78384BD9" w14:textId="0E8F263D"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 xml:space="preserve">Nắp đậy điều khiển </w:t>
            </w:r>
            <w:r w:rsidR="00556533" w:rsidRPr="005A3AB0">
              <w:rPr>
                <w:rFonts w:eastAsia="SimSun" w:cs="Times New Roman"/>
                <w:kern w:val="44"/>
                <w:sz w:val="24"/>
                <w:szCs w:val="24"/>
                <w:lang w:eastAsia="zh-CN"/>
              </w:rPr>
              <w:t>tương thích với các máy đang sử dụng tại Bệnh viện</w:t>
            </w:r>
          </w:p>
        </w:tc>
        <w:tc>
          <w:tcPr>
            <w:tcW w:w="1089" w:type="dxa"/>
            <w:vAlign w:val="center"/>
          </w:tcPr>
          <w:p w14:paraId="22C2CD7A" w14:textId="77777777" w:rsidR="00C4082A" w:rsidRPr="005A3AB0" w:rsidRDefault="00C4082A" w:rsidP="005A3AB0">
            <w:pPr>
              <w:rPr>
                <w:rFonts w:eastAsia="Calibri" w:cs="Times New Roman"/>
                <w:sz w:val="24"/>
                <w:szCs w:val="24"/>
              </w:rPr>
            </w:pPr>
          </w:p>
        </w:tc>
        <w:tc>
          <w:tcPr>
            <w:tcW w:w="1270" w:type="dxa"/>
            <w:vAlign w:val="center"/>
          </w:tcPr>
          <w:p w14:paraId="26518EB9" w14:textId="77777777" w:rsidR="00C4082A" w:rsidRPr="005A3AB0" w:rsidRDefault="00C4082A" w:rsidP="005A3AB0">
            <w:pPr>
              <w:rPr>
                <w:rFonts w:eastAsia="Calibri" w:cs="Times New Roman"/>
                <w:sz w:val="24"/>
                <w:szCs w:val="24"/>
              </w:rPr>
            </w:pPr>
          </w:p>
        </w:tc>
        <w:tc>
          <w:tcPr>
            <w:tcW w:w="1467" w:type="dxa"/>
            <w:vAlign w:val="center"/>
          </w:tcPr>
          <w:p w14:paraId="21DD1B09" w14:textId="77777777" w:rsidR="00C4082A" w:rsidRPr="005A3AB0" w:rsidRDefault="00C4082A" w:rsidP="005A3AB0">
            <w:pPr>
              <w:rPr>
                <w:rFonts w:eastAsia="Calibri" w:cs="Times New Roman"/>
                <w:sz w:val="24"/>
                <w:szCs w:val="24"/>
              </w:rPr>
            </w:pPr>
          </w:p>
        </w:tc>
      </w:tr>
      <w:tr w:rsidR="005A3AB0" w:rsidRPr="005A3AB0" w14:paraId="4036D914" w14:textId="77777777" w:rsidTr="00556533">
        <w:trPr>
          <w:trHeight w:val="780"/>
        </w:trPr>
        <w:tc>
          <w:tcPr>
            <w:tcW w:w="763" w:type="dxa"/>
            <w:vAlign w:val="center"/>
          </w:tcPr>
          <w:p w14:paraId="0E450A36"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09A58107" w14:textId="5C77144E"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Vòng giữ kênh ống nội phế quản Olympus Model: BF-1T150</w:t>
            </w:r>
          </w:p>
        </w:tc>
        <w:tc>
          <w:tcPr>
            <w:tcW w:w="2785" w:type="dxa"/>
            <w:vAlign w:val="center"/>
          </w:tcPr>
          <w:p w14:paraId="2D53A0FE" w14:textId="266B9BA8"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Vòng giữ kênh</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7C53F3A1" w14:textId="77777777" w:rsidR="00C4082A" w:rsidRPr="005A3AB0" w:rsidRDefault="00C4082A" w:rsidP="005A3AB0">
            <w:pPr>
              <w:rPr>
                <w:rFonts w:eastAsia="Calibri" w:cs="Times New Roman"/>
                <w:sz w:val="24"/>
                <w:szCs w:val="24"/>
              </w:rPr>
            </w:pPr>
          </w:p>
        </w:tc>
        <w:tc>
          <w:tcPr>
            <w:tcW w:w="1270" w:type="dxa"/>
            <w:vAlign w:val="center"/>
          </w:tcPr>
          <w:p w14:paraId="3BB67301" w14:textId="77777777" w:rsidR="00C4082A" w:rsidRPr="005A3AB0" w:rsidRDefault="00C4082A" w:rsidP="005A3AB0">
            <w:pPr>
              <w:rPr>
                <w:rFonts w:eastAsia="Calibri" w:cs="Times New Roman"/>
                <w:sz w:val="24"/>
                <w:szCs w:val="24"/>
              </w:rPr>
            </w:pPr>
          </w:p>
        </w:tc>
        <w:tc>
          <w:tcPr>
            <w:tcW w:w="1467" w:type="dxa"/>
            <w:vAlign w:val="center"/>
          </w:tcPr>
          <w:p w14:paraId="6166CF98" w14:textId="77777777" w:rsidR="00C4082A" w:rsidRPr="005A3AB0" w:rsidRDefault="00C4082A" w:rsidP="005A3AB0">
            <w:pPr>
              <w:rPr>
                <w:rFonts w:eastAsia="Calibri" w:cs="Times New Roman"/>
                <w:sz w:val="24"/>
                <w:szCs w:val="24"/>
              </w:rPr>
            </w:pPr>
          </w:p>
        </w:tc>
      </w:tr>
      <w:tr w:rsidR="005A3AB0" w:rsidRPr="005A3AB0" w14:paraId="127C5C88" w14:textId="77777777" w:rsidTr="00556533">
        <w:trPr>
          <w:trHeight w:val="780"/>
        </w:trPr>
        <w:tc>
          <w:tcPr>
            <w:tcW w:w="763" w:type="dxa"/>
            <w:vAlign w:val="center"/>
          </w:tcPr>
          <w:p w14:paraId="0DE8F00D"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3C4DC856" w14:textId="08C1CEBF"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Vỏ nút nhấn số 1 ống nội phế quản Olympus Model: BF-1T150</w:t>
            </w:r>
          </w:p>
        </w:tc>
        <w:tc>
          <w:tcPr>
            <w:tcW w:w="2785" w:type="dxa"/>
            <w:vAlign w:val="center"/>
          </w:tcPr>
          <w:p w14:paraId="0F0B6C21" w14:textId="5C724D55"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Vỏ nút nhấn số 1</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443FDC25" w14:textId="77777777" w:rsidR="00C4082A" w:rsidRPr="005A3AB0" w:rsidRDefault="00C4082A" w:rsidP="005A3AB0">
            <w:pPr>
              <w:rPr>
                <w:rFonts w:eastAsia="Calibri" w:cs="Times New Roman"/>
                <w:sz w:val="24"/>
                <w:szCs w:val="24"/>
              </w:rPr>
            </w:pPr>
          </w:p>
        </w:tc>
        <w:tc>
          <w:tcPr>
            <w:tcW w:w="1270" w:type="dxa"/>
            <w:vAlign w:val="center"/>
          </w:tcPr>
          <w:p w14:paraId="60ED4D15" w14:textId="77777777" w:rsidR="00C4082A" w:rsidRPr="005A3AB0" w:rsidRDefault="00C4082A" w:rsidP="005A3AB0">
            <w:pPr>
              <w:rPr>
                <w:rFonts w:eastAsia="Calibri" w:cs="Times New Roman"/>
                <w:sz w:val="24"/>
                <w:szCs w:val="24"/>
              </w:rPr>
            </w:pPr>
          </w:p>
        </w:tc>
        <w:tc>
          <w:tcPr>
            <w:tcW w:w="1467" w:type="dxa"/>
            <w:vAlign w:val="center"/>
          </w:tcPr>
          <w:p w14:paraId="0AB31013" w14:textId="77777777" w:rsidR="00C4082A" w:rsidRPr="005A3AB0" w:rsidRDefault="00C4082A" w:rsidP="005A3AB0">
            <w:pPr>
              <w:rPr>
                <w:rFonts w:eastAsia="Calibri" w:cs="Times New Roman"/>
                <w:sz w:val="24"/>
                <w:szCs w:val="24"/>
              </w:rPr>
            </w:pPr>
          </w:p>
        </w:tc>
      </w:tr>
      <w:tr w:rsidR="005A3AB0" w:rsidRPr="005A3AB0" w14:paraId="07BAD5E4" w14:textId="77777777" w:rsidTr="00556533">
        <w:trPr>
          <w:trHeight w:val="780"/>
        </w:trPr>
        <w:tc>
          <w:tcPr>
            <w:tcW w:w="763" w:type="dxa"/>
            <w:vAlign w:val="center"/>
          </w:tcPr>
          <w:p w14:paraId="2EF4BAB1"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7DAAF249" w14:textId="409DCEFA"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Vỏ nút nhấn số 4 ống nội phế quản Olympus Model: BF-1T150</w:t>
            </w:r>
          </w:p>
        </w:tc>
        <w:tc>
          <w:tcPr>
            <w:tcW w:w="2785" w:type="dxa"/>
            <w:vAlign w:val="center"/>
          </w:tcPr>
          <w:p w14:paraId="221DE07E" w14:textId="2B3B386C"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Vỏ nút nhấn số 4</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6F3A12EB" w14:textId="77777777" w:rsidR="00C4082A" w:rsidRPr="005A3AB0" w:rsidRDefault="00C4082A" w:rsidP="005A3AB0">
            <w:pPr>
              <w:rPr>
                <w:rFonts w:eastAsia="Calibri" w:cs="Times New Roman"/>
                <w:sz w:val="24"/>
                <w:szCs w:val="24"/>
              </w:rPr>
            </w:pPr>
          </w:p>
        </w:tc>
        <w:tc>
          <w:tcPr>
            <w:tcW w:w="1270" w:type="dxa"/>
            <w:vAlign w:val="center"/>
          </w:tcPr>
          <w:p w14:paraId="21F4B6B6" w14:textId="77777777" w:rsidR="00C4082A" w:rsidRPr="005A3AB0" w:rsidRDefault="00C4082A" w:rsidP="005A3AB0">
            <w:pPr>
              <w:rPr>
                <w:rFonts w:eastAsia="Calibri" w:cs="Times New Roman"/>
                <w:sz w:val="24"/>
                <w:szCs w:val="24"/>
              </w:rPr>
            </w:pPr>
          </w:p>
        </w:tc>
        <w:tc>
          <w:tcPr>
            <w:tcW w:w="1467" w:type="dxa"/>
            <w:vAlign w:val="center"/>
          </w:tcPr>
          <w:p w14:paraId="441228FA" w14:textId="77777777" w:rsidR="00C4082A" w:rsidRPr="005A3AB0" w:rsidRDefault="00C4082A" w:rsidP="005A3AB0">
            <w:pPr>
              <w:rPr>
                <w:rFonts w:eastAsia="Calibri" w:cs="Times New Roman"/>
                <w:sz w:val="24"/>
                <w:szCs w:val="24"/>
              </w:rPr>
            </w:pPr>
          </w:p>
        </w:tc>
      </w:tr>
      <w:tr w:rsidR="005A3AB0" w:rsidRPr="005A3AB0" w14:paraId="6D73728D" w14:textId="77777777" w:rsidTr="00556533">
        <w:trPr>
          <w:trHeight w:val="780"/>
        </w:trPr>
        <w:tc>
          <w:tcPr>
            <w:tcW w:w="763" w:type="dxa"/>
            <w:vAlign w:val="center"/>
          </w:tcPr>
          <w:p w14:paraId="5C74A710"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023A093A" w14:textId="63EAEBD2"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Vòng giữ ngõ ra kênh sinh thiết ống nội phế quản Olympus Model: BF-1T150</w:t>
            </w:r>
          </w:p>
        </w:tc>
        <w:tc>
          <w:tcPr>
            <w:tcW w:w="2785" w:type="dxa"/>
            <w:vAlign w:val="center"/>
          </w:tcPr>
          <w:p w14:paraId="0780A594" w14:textId="344A98C7"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Vòng giữ ngõ ra kênh sinh thiết</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6D5CD863" w14:textId="77777777" w:rsidR="00C4082A" w:rsidRPr="005A3AB0" w:rsidRDefault="00C4082A" w:rsidP="005A3AB0">
            <w:pPr>
              <w:rPr>
                <w:rFonts w:eastAsia="Calibri" w:cs="Times New Roman"/>
                <w:sz w:val="24"/>
                <w:szCs w:val="24"/>
              </w:rPr>
            </w:pPr>
          </w:p>
        </w:tc>
        <w:tc>
          <w:tcPr>
            <w:tcW w:w="1270" w:type="dxa"/>
            <w:vAlign w:val="center"/>
          </w:tcPr>
          <w:p w14:paraId="1DE63296" w14:textId="77777777" w:rsidR="00C4082A" w:rsidRPr="005A3AB0" w:rsidRDefault="00C4082A" w:rsidP="005A3AB0">
            <w:pPr>
              <w:rPr>
                <w:rFonts w:eastAsia="Calibri" w:cs="Times New Roman"/>
                <w:sz w:val="24"/>
                <w:szCs w:val="24"/>
              </w:rPr>
            </w:pPr>
          </w:p>
        </w:tc>
        <w:tc>
          <w:tcPr>
            <w:tcW w:w="1467" w:type="dxa"/>
            <w:vAlign w:val="center"/>
          </w:tcPr>
          <w:p w14:paraId="232F6CF3" w14:textId="77777777" w:rsidR="00C4082A" w:rsidRPr="005A3AB0" w:rsidRDefault="00C4082A" w:rsidP="005A3AB0">
            <w:pPr>
              <w:rPr>
                <w:rFonts w:eastAsia="Calibri" w:cs="Times New Roman"/>
                <w:sz w:val="24"/>
                <w:szCs w:val="24"/>
              </w:rPr>
            </w:pPr>
          </w:p>
        </w:tc>
      </w:tr>
      <w:tr w:rsidR="005A3AB0" w:rsidRPr="005A3AB0" w14:paraId="1F17A48F" w14:textId="77777777" w:rsidTr="00556533">
        <w:trPr>
          <w:trHeight w:val="780"/>
        </w:trPr>
        <w:tc>
          <w:tcPr>
            <w:tcW w:w="763" w:type="dxa"/>
            <w:vAlign w:val="center"/>
          </w:tcPr>
          <w:p w14:paraId="1BBCA57F"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2F25CAE3" w14:textId="4BE09BB8"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Bảng mạch kết nối dây công tắc điều khiển ống nội phế quản Olympus Model: BF-1T150</w:t>
            </w:r>
          </w:p>
        </w:tc>
        <w:tc>
          <w:tcPr>
            <w:tcW w:w="2785" w:type="dxa"/>
            <w:vAlign w:val="center"/>
          </w:tcPr>
          <w:p w14:paraId="57E52075" w14:textId="53B94E01"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Bảng mạch kết nối dây công tắc điều khiển</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0C1B18FA" w14:textId="77777777" w:rsidR="00C4082A" w:rsidRPr="005A3AB0" w:rsidRDefault="00C4082A" w:rsidP="005A3AB0">
            <w:pPr>
              <w:rPr>
                <w:rFonts w:eastAsia="Calibri" w:cs="Times New Roman"/>
                <w:sz w:val="24"/>
                <w:szCs w:val="24"/>
              </w:rPr>
            </w:pPr>
          </w:p>
        </w:tc>
        <w:tc>
          <w:tcPr>
            <w:tcW w:w="1270" w:type="dxa"/>
            <w:vAlign w:val="center"/>
          </w:tcPr>
          <w:p w14:paraId="0699D497" w14:textId="77777777" w:rsidR="00C4082A" w:rsidRPr="005A3AB0" w:rsidRDefault="00C4082A" w:rsidP="005A3AB0">
            <w:pPr>
              <w:rPr>
                <w:rFonts w:eastAsia="Calibri" w:cs="Times New Roman"/>
                <w:sz w:val="24"/>
                <w:szCs w:val="24"/>
              </w:rPr>
            </w:pPr>
          </w:p>
        </w:tc>
        <w:tc>
          <w:tcPr>
            <w:tcW w:w="1467" w:type="dxa"/>
            <w:vAlign w:val="center"/>
          </w:tcPr>
          <w:p w14:paraId="567D46F2" w14:textId="77777777" w:rsidR="00C4082A" w:rsidRPr="005A3AB0" w:rsidRDefault="00C4082A" w:rsidP="005A3AB0">
            <w:pPr>
              <w:rPr>
                <w:rFonts w:eastAsia="Calibri" w:cs="Times New Roman"/>
                <w:sz w:val="24"/>
                <w:szCs w:val="24"/>
              </w:rPr>
            </w:pPr>
          </w:p>
        </w:tc>
      </w:tr>
      <w:tr w:rsidR="005A3AB0" w:rsidRPr="005A3AB0" w14:paraId="236F0B93" w14:textId="77777777" w:rsidTr="00556533">
        <w:trPr>
          <w:trHeight w:val="780"/>
        </w:trPr>
        <w:tc>
          <w:tcPr>
            <w:tcW w:w="763" w:type="dxa"/>
            <w:vAlign w:val="center"/>
          </w:tcPr>
          <w:p w14:paraId="42841E82"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61933598" w14:textId="0547C77F"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 xml:space="preserve">Vòng giữ tay cầm ống nội phế quản Olympus Model: BF-1T150 </w:t>
            </w:r>
          </w:p>
        </w:tc>
        <w:tc>
          <w:tcPr>
            <w:tcW w:w="2785" w:type="dxa"/>
            <w:vAlign w:val="center"/>
          </w:tcPr>
          <w:p w14:paraId="677BF649" w14:textId="06F25023"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 xml:space="preserve">Vòng giữ tay cầm </w:t>
            </w:r>
            <w:r w:rsidR="00556533" w:rsidRPr="005A3AB0">
              <w:rPr>
                <w:rFonts w:eastAsia="SimSun" w:cs="Times New Roman"/>
                <w:kern w:val="44"/>
                <w:sz w:val="24"/>
                <w:szCs w:val="24"/>
                <w:lang w:eastAsia="zh-CN"/>
              </w:rPr>
              <w:t>tương thích với các máy đang sử dụng tại Bệnh viện</w:t>
            </w:r>
          </w:p>
        </w:tc>
        <w:tc>
          <w:tcPr>
            <w:tcW w:w="1089" w:type="dxa"/>
            <w:vAlign w:val="center"/>
          </w:tcPr>
          <w:p w14:paraId="19A44835" w14:textId="77777777" w:rsidR="00C4082A" w:rsidRPr="005A3AB0" w:rsidRDefault="00C4082A" w:rsidP="005A3AB0">
            <w:pPr>
              <w:rPr>
                <w:rFonts w:eastAsia="Calibri" w:cs="Times New Roman"/>
                <w:sz w:val="24"/>
                <w:szCs w:val="24"/>
              </w:rPr>
            </w:pPr>
          </w:p>
        </w:tc>
        <w:tc>
          <w:tcPr>
            <w:tcW w:w="1270" w:type="dxa"/>
            <w:vAlign w:val="center"/>
          </w:tcPr>
          <w:p w14:paraId="4E72CC21" w14:textId="77777777" w:rsidR="00C4082A" w:rsidRPr="005A3AB0" w:rsidRDefault="00C4082A" w:rsidP="005A3AB0">
            <w:pPr>
              <w:rPr>
                <w:rFonts w:eastAsia="Calibri" w:cs="Times New Roman"/>
                <w:sz w:val="24"/>
                <w:szCs w:val="24"/>
              </w:rPr>
            </w:pPr>
          </w:p>
        </w:tc>
        <w:tc>
          <w:tcPr>
            <w:tcW w:w="1467" w:type="dxa"/>
            <w:vAlign w:val="center"/>
          </w:tcPr>
          <w:p w14:paraId="250DF4A4" w14:textId="77777777" w:rsidR="00C4082A" w:rsidRPr="005A3AB0" w:rsidRDefault="00C4082A" w:rsidP="005A3AB0">
            <w:pPr>
              <w:rPr>
                <w:rFonts w:eastAsia="Calibri" w:cs="Times New Roman"/>
                <w:sz w:val="24"/>
                <w:szCs w:val="24"/>
              </w:rPr>
            </w:pPr>
          </w:p>
        </w:tc>
      </w:tr>
      <w:tr w:rsidR="005A3AB0" w:rsidRPr="005A3AB0" w14:paraId="03DA28FC" w14:textId="77777777" w:rsidTr="00556533">
        <w:trPr>
          <w:trHeight w:val="780"/>
        </w:trPr>
        <w:tc>
          <w:tcPr>
            <w:tcW w:w="763" w:type="dxa"/>
            <w:vAlign w:val="center"/>
          </w:tcPr>
          <w:p w14:paraId="02DD9FE5"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0B4BC041" w14:textId="4A12226A"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Ốc giữ kênh sinh thiết ống nội phế quản Olympus Model: BF-1T150</w:t>
            </w:r>
          </w:p>
        </w:tc>
        <w:tc>
          <w:tcPr>
            <w:tcW w:w="2785" w:type="dxa"/>
            <w:vAlign w:val="center"/>
          </w:tcPr>
          <w:p w14:paraId="741B2998" w14:textId="24431E8F"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Ốc giữ kênh sinh thiết</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5117B4F4" w14:textId="77777777" w:rsidR="00C4082A" w:rsidRPr="005A3AB0" w:rsidRDefault="00C4082A" w:rsidP="005A3AB0">
            <w:pPr>
              <w:rPr>
                <w:rFonts w:eastAsia="Calibri" w:cs="Times New Roman"/>
                <w:sz w:val="24"/>
                <w:szCs w:val="24"/>
              </w:rPr>
            </w:pPr>
          </w:p>
        </w:tc>
        <w:tc>
          <w:tcPr>
            <w:tcW w:w="1270" w:type="dxa"/>
            <w:vAlign w:val="center"/>
          </w:tcPr>
          <w:p w14:paraId="1585D23B" w14:textId="77777777" w:rsidR="00C4082A" w:rsidRPr="005A3AB0" w:rsidRDefault="00C4082A" w:rsidP="005A3AB0">
            <w:pPr>
              <w:rPr>
                <w:rFonts w:eastAsia="Calibri" w:cs="Times New Roman"/>
                <w:sz w:val="24"/>
                <w:szCs w:val="24"/>
              </w:rPr>
            </w:pPr>
          </w:p>
        </w:tc>
        <w:tc>
          <w:tcPr>
            <w:tcW w:w="1467" w:type="dxa"/>
            <w:vAlign w:val="center"/>
          </w:tcPr>
          <w:p w14:paraId="49DECFE4" w14:textId="77777777" w:rsidR="00C4082A" w:rsidRPr="005A3AB0" w:rsidRDefault="00C4082A" w:rsidP="005A3AB0">
            <w:pPr>
              <w:rPr>
                <w:rFonts w:eastAsia="Calibri" w:cs="Times New Roman"/>
                <w:sz w:val="24"/>
                <w:szCs w:val="24"/>
              </w:rPr>
            </w:pPr>
          </w:p>
        </w:tc>
      </w:tr>
      <w:tr w:rsidR="005A3AB0" w:rsidRPr="005A3AB0" w14:paraId="2840111B" w14:textId="77777777" w:rsidTr="00556533">
        <w:trPr>
          <w:trHeight w:val="780"/>
        </w:trPr>
        <w:tc>
          <w:tcPr>
            <w:tcW w:w="763" w:type="dxa"/>
            <w:vAlign w:val="center"/>
          </w:tcPr>
          <w:p w14:paraId="012DD9ED"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570DFAF7" w14:textId="1FFEAA99"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Ốc giữ kênh điều khiển ống nội phế quản Olympus Model: BF-1T150</w:t>
            </w:r>
          </w:p>
        </w:tc>
        <w:tc>
          <w:tcPr>
            <w:tcW w:w="2785" w:type="dxa"/>
            <w:vAlign w:val="center"/>
          </w:tcPr>
          <w:p w14:paraId="4E61B377" w14:textId="74777642"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Ốc giữ kênh điều khiển</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152ECA74" w14:textId="77777777" w:rsidR="00C4082A" w:rsidRPr="005A3AB0" w:rsidRDefault="00C4082A" w:rsidP="005A3AB0">
            <w:pPr>
              <w:rPr>
                <w:rFonts w:eastAsia="Calibri" w:cs="Times New Roman"/>
                <w:sz w:val="24"/>
                <w:szCs w:val="24"/>
              </w:rPr>
            </w:pPr>
          </w:p>
        </w:tc>
        <w:tc>
          <w:tcPr>
            <w:tcW w:w="1270" w:type="dxa"/>
            <w:vAlign w:val="center"/>
          </w:tcPr>
          <w:p w14:paraId="3F197F09" w14:textId="77777777" w:rsidR="00C4082A" w:rsidRPr="005A3AB0" w:rsidRDefault="00C4082A" w:rsidP="005A3AB0">
            <w:pPr>
              <w:rPr>
                <w:rFonts w:eastAsia="Calibri" w:cs="Times New Roman"/>
                <w:sz w:val="24"/>
                <w:szCs w:val="24"/>
              </w:rPr>
            </w:pPr>
          </w:p>
        </w:tc>
        <w:tc>
          <w:tcPr>
            <w:tcW w:w="1467" w:type="dxa"/>
            <w:vAlign w:val="center"/>
          </w:tcPr>
          <w:p w14:paraId="502B4D44" w14:textId="77777777" w:rsidR="00C4082A" w:rsidRPr="005A3AB0" w:rsidRDefault="00C4082A" w:rsidP="005A3AB0">
            <w:pPr>
              <w:rPr>
                <w:rFonts w:eastAsia="Calibri" w:cs="Times New Roman"/>
                <w:sz w:val="24"/>
                <w:szCs w:val="24"/>
              </w:rPr>
            </w:pPr>
          </w:p>
        </w:tc>
      </w:tr>
      <w:tr w:rsidR="005A3AB0" w:rsidRPr="005A3AB0" w14:paraId="39D1A4FB" w14:textId="77777777" w:rsidTr="00556533">
        <w:trPr>
          <w:trHeight w:val="780"/>
        </w:trPr>
        <w:tc>
          <w:tcPr>
            <w:tcW w:w="763" w:type="dxa"/>
            <w:vAlign w:val="center"/>
          </w:tcPr>
          <w:p w14:paraId="5D12BA2E"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327D6A67" w14:textId="398A060D"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Vỏ cao su di dộng ống nội phế quản Olympus Model: BF-1T150</w:t>
            </w:r>
          </w:p>
        </w:tc>
        <w:tc>
          <w:tcPr>
            <w:tcW w:w="2785" w:type="dxa"/>
            <w:vAlign w:val="center"/>
          </w:tcPr>
          <w:p w14:paraId="1067C4AB" w14:textId="06FAE6E4"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Vỏ cao su di dộng</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77F08007" w14:textId="77777777" w:rsidR="00C4082A" w:rsidRPr="005A3AB0" w:rsidRDefault="00C4082A" w:rsidP="005A3AB0">
            <w:pPr>
              <w:rPr>
                <w:rFonts w:eastAsia="Calibri" w:cs="Times New Roman"/>
                <w:sz w:val="24"/>
                <w:szCs w:val="24"/>
              </w:rPr>
            </w:pPr>
          </w:p>
        </w:tc>
        <w:tc>
          <w:tcPr>
            <w:tcW w:w="1270" w:type="dxa"/>
            <w:vAlign w:val="center"/>
          </w:tcPr>
          <w:p w14:paraId="606C7750" w14:textId="77777777" w:rsidR="00C4082A" w:rsidRPr="005A3AB0" w:rsidRDefault="00C4082A" w:rsidP="005A3AB0">
            <w:pPr>
              <w:rPr>
                <w:rFonts w:eastAsia="Calibri" w:cs="Times New Roman"/>
                <w:sz w:val="24"/>
                <w:szCs w:val="24"/>
              </w:rPr>
            </w:pPr>
          </w:p>
        </w:tc>
        <w:tc>
          <w:tcPr>
            <w:tcW w:w="1467" w:type="dxa"/>
            <w:vAlign w:val="center"/>
          </w:tcPr>
          <w:p w14:paraId="3C2A321F" w14:textId="77777777" w:rsidR="00C4082A" w:rsidRPr="005A3AB0" w:rsidRDefault="00C4082A" w:rsidP="005A3AB0">
            <w:pPr>
              <w:rPr>
                <w:rFonts w:eastAsia="Calibri" w:cs="Times New Roman"/>
                <w:sz w:val="24"/>
                <w:szCs w:val="24"/>
              </w:rPr>
            </w:pPr>
          </w:p>
        </w:tc>
      </w:tr>
      <w:tr w:rsidR="005A3AB0" w:rsidRPr="005A3AB0" w14:paraId="70EDE43B" w14:textId="77777777" w:rsidTr="00556533">
        <w:trPr>
          <w:trHeight w:val="780"/>
        </w:trPr>
        <w:tc>
          <w:tcPr>
            <w:tcW w:w="763" w:type="dxa"/>
            <w:vAlign w:val="center"/>
          </w:tcPr>
          <w:p w14:paraId="3D4109C7" w14:textId="77777777" w:rsidR="00C4082A" w:rsidRPr="005A3AB0" w:rsidRDefault="00C4082A" w:rsidP="005A3AB0">
            <w:pPr>
              <w:pStyle w:val="ListParagraph"/>
              <w:numPr>
                <w:ilvl w:val="0"/>
                <w:numId w:val="4"/>
              </w:numPr>
              <w:ind w:left="0"/>
              <w:jc w:val="center"/>
              <w:rPr>
                <w:rFonts w:eastAsia="Calibri" w:cs="Times New Roman"/>
                <w:sz w:val="24"/>
                <w:szCs w:val="24"/>
              </w:rPr>
            </w:pPr>
          </w:p>
        </w:tc>
        <w:tc>
          <w:tcPr>
            <w:tcW w:w="2431" w:type="dxa"/>
            <w:vAlign w:val="center"/>
          </w:tcPr>
          <w:p w14:paraId="0320DB7C" w14:textId="2FEAABB7" w:rsidR="00C4082A" w:rsidRPr="005A3AB0" w:rsidRDefault="00C4082A" w:rsidP="005A3AB0">
            <w:pPr>
              <w:rPr>
                <w:rFonts w:eastAsia="SimSun" w:cs="Times New Roman"/>
                <w:kern w:val="44"/>
                <w:sz w:val="24"/>
                <w:szCs w:val="24"/>
                <w:lang w:eastAsia="zh-CN"/>
              </w:rPr>
            </w:pPr>
            <w:r w:rsidRPr="005A3AB0">
              <w:rPr>
                <w:rFonts w:eastAsia="SimSun" w:cs="Times New Roman"/>
                <w:kern w:val="44"/>
                <w:sz w:val="24"/>
                <w:szCs w:val="24"/>
                <w:lang w:eastAsia="zh-CN"/>
              </w:rPr>
              <w:t xml:space="preserve">Các phụ kiện kèm theo </w:t>
            </w:r>
            <w:r w:rsidR="00556533" w:rsidRPr="005A3AB0">
              <w:rPr>
                <w:rFonts w:eastAsia="SimSun" w:cs="Times New Roman"/>
                <w:kern w:val="44"/>
                <w:sz w:val="24"/>
                <w:szCs w:val="24"/>
                <w:lang w:eastAsia="zh-CN"/>
              </w:rPr>
              <w:t>ống nội phế quản Olympus Model: BF-1T150</w:t>
            </w:r>
          </w:p>
        </w:tc>
        <w:tc>
          <w:tcPr>
            <w:tcW w:w="2785" w:type="dxa"/>
            <w:vAlign w:val="center"/>
          </w:tcPr>
          <w:p w14:paraId="1E90D367" w14:textId="42248F65" w:rsidR="00C4082A" w:rsidRPr="005A3AB0" w:rsidRDefault="00C4082A" w:rsidP="005A3AB0">
            <w:pPr>
              <w:rPr>
                <w:rFonts w:eastAsia="Calibri" w:cs="Times New Roman"/>
                <w:sz w:val="24"/>
                <w:szCs w:val="24"/>
              </w:rPr>
            </w:pPr>
            <w:r w:rsidRPr="005A3AB0">
              <w:rPr>
                <w:rFonts w:eastAsia="SimSun" w:cs="Times New Roman"/>
                <w:kern w:val="44"/>
                <w:sz w:val="24"/>
                <w:szCs w:val="24"/>
                <w:lang w:eastAsia="zh-CN"/>
              </w:rPr>
              <w:t>Các phụ kiện kèm theo</w:t>
            </w:r>
            <w:r w:rsidR="00556533" w:rsidRPr="005A3AB0">
              <w:rPr>
                <w:rFonts w:eastAsia="SimSun" w:cs="Times New Roman"/>
                <w:kern w:val="44"/>
                <w:sz w:val="24"/>
                <w:szCs w:val="24"/>
                <w:lang w:eastAsia="zh-CN"/>
              </w:rPr>
              <w:t xml:space="preserve"> tương thích với các máy đang sử dụng tại Bệnh viện</w:t>
            </w:r>
          </w:p>
        </w:tc>
        <w:tc>
          <w:tcPr>
            <w:tcW w:w="1089" w:type="dxa"/>
            <w:vAlign w:val="center"/>
          </w:tcPr>
          <w:p w14:paraId="350AE878" w14:textId="77777777" w:rsidR="00C4082A" w:rsidRPr="005A3AB0" w:rsidRDefault="00C4082A" w:rsidP="005A3AB0">
            <w:pPr>
              <w:rPr>
                <w:rFonts w:eastAsia="Calibri" w:cs="Times New Roman"/>
                <w:sz w:val="24"/>
                <w:szCs w:val="24"/>
              </w:rPr>
            </w:pPr>
          </w:p>
        </w:tc>
        <w:tc>
          <w:tcPr>
            <w:tcW w:w="1270" w:type="dxa"/>
            <w:vAlign w:val="center"/>
          </w:tcPr>
          <w:p w14:paraId="7E850A19" w14:textId="77777777" w:rsidR="00C4082A" w:rsidRPr="005A3AB0" w:rsidRDefault="00C4082A" w:rsidP="005A3AB0">
            <w:pPr>
              <w:rPr>
                <w:rFonts w:eastAsia="Calibri" w:cs="Times New Roman"/>
                <w:sz w:val="24"/>
                <w:szCs w:val="24"/>
              </w:rPr>
            </w:pPr>
          </w:p>
        </w:tc>
        <w:tc>
          <w:tcPr>
            <w:tcW w:w="1467" w:type="dxa"/>
            <w:vAlign w:val="center"/>
          </w:tcPr>
          <w:p w14:paraId="50E15E5D" w14:textId="77777777" w:rsidR="00C4082A" w:rsidRPr="005A3AB0" w:rsidRDefault="00C4082A" w:rsidP="005A3AB0">
            <w:pPr>
              <w:rPr>
                <w:rFonts w:eastAsia="Calibri" w:cs="Times New Roman"/>
                <w:sz w:val="24"/>
                <w:szCs w:val="24"/>
              </w:rPr>
            </w:pPr>
          </w:p>
        </w:tc>
      </w:tr>
    </w:tbl>
    <w:p w14:paraId="231D80AF" w14:textId="77777777" w:rsidR="00556533" w:rsidRPr="005A3AB0" w:rsidRDefault="00556533" w:rsidP="005A3AB0">
      <w:pPr>
        <w:spacing w:after="0" w:line="240" w:lineRule="auto"/>
        <w:rPr>
          <w:rFonts w:ascii="Times New Roman" w:hAnsi="Times New Roman" w:cs="Times New Roman"/>
          <w:sz w:val="24"/>
          <w:szCs w:val="24"/>
        </w:rPr>
      </w:pPr>
    </w:p>
    <w:p w14:paraId="6A652B67" w14:textId="77777777" w:rsidR="00556533" w:rsidRPr="005A3AB0" w:rsidRDefault="00556533" w:rsidP="005A3AB0">
      <w:pPr>
        <w:spacing w:after="0" w:line="240" w:lineRule="auto"/>
        <w:rPr>
          <w:rFonts w:ascii="Times New Roman" w:hAnsi="Times New Roman" w:cs="Times New Roman"/>
          <w:sz w:val="24"/>
          <w:szCs w:val="24"/>
        </w:rPr>
      </w:pPr>
    </w:p>
    <w:p w14:paraId="5B66936A" w14:textId="77777777" w:rsidR="00DA4124" w:rsidRPr="005A3AB0" w:rsidRDefault="00556533" w:rsidP="005A3AB0">
      <w:pPr>
        <w:spacing w:after="0" w:line="240" w:lineRule="auto"/>
        <w:jc w:val="center"/>
        <w:rPr>
          <w:rFonts w:ascii="Times New Roman" w:eastAsia="Calibri" w:hAnsi="Times New Roman" w:cs="Times New Roman"/>
          <w:b/>
          <w:bCs/>
          <w:kern w:val="2"/>
          <w:sz w:val="24"/>
          <w:szCs w:val="24"/>
          <w:lang w:val="nl-NL"/>
          <w14:ligatures w14:val="standardContextual"/>
        </w:rPr>
      </w:pPr>
      <w:r w:rsidRPr="005A3AB0">
        <w:rPr>
          <w:rFonts w:ascii="Times New Roman" w:eastAsia="Calibri" w:hAnsi="Times New Roman" w:cs="Times New Roman"/>
          <w:b/>
          <w:bCs/>
          <w:kern w:val="2"/>
          <w:sz w:val="24"/>
          <w:szCs w:val="24"/>
          <w:lang w:val="nl-NL"/>
          <w14:ligatures w14:val="standardContextual"/>
        </w:rPr>
        <w:t>Danh mục dự trù mua dịch vụ, thay thế sửa chữa máy X quang Fujifilm</w:t>
      </w:r>
      <w:r w:rsidR="00DA4124" w:rsidRPr="005A3AB0">
        <w:rPr>
          <w:rFonts w:ascii="Times New Roman" w:eastAsia="Calibri" w:hAnsi="Times New Roman" w:cs="Times New Roman"/>
          <w:b/>
          <w:bCs/>
          <w:kern w:val="2"/>
          <w:sz w:val="24"/>
          <w:szCs w:val="24"/>
          <w:lang w:val="nl-NL"/>
          <w14:ligatures w14:val="standardContextual"/>
        </w:rPr>
        <w:t xml:space="preserve"> </w:t>
      </w:r>
    </w:p>
    <w:p w14:paraId="1C7FB591" w14:textId="224BA740" w:rsidR="00556533" w:rsidRPr="005A3AB0" w:rsidRDefault="00DA4124" w:rsidP="005A3AB0">
      <w:pPr>
        <w:spacing w:after="0" w:line="240" w:lineRule="auto"/>
        <w:jc w:val="center"/>
        <w:rPr>
          <w:rFonts w:ascii="Times New Roman" w:eastAsia="Calibri" w:hAnsi="Times New Roman" w:cs="Times New Roman"/>
          <w:b/>
          <w:bCs/>
          <w:kern w:val="2"/>
          <w:sz w:val="24"/>
          <w:szCs w:val="24"/>
          <w:lang w:val="nl-NL"/>
          <w14:ligatures w14:val="standardContextual"/>
        </w:rPr>
      </w:pPr>
      <w:r w:rsidRPr="005A3AB0">
        <w:rPr>
          <w:rFonts w:ascii="Times New Roman" w:eastAsia="Calibri" w:hAnsi="Times New Roman" w:cs="Times New Roman"/>
          <w:b/>
          <w:bCs/>
          <w:kern w:val="2"/>
          <w:sz w:val="24"/>
          <w:szCs w:val="24"/>
          <w:lang w:val="nl-NL"/>
          <w14:ligatures w14:val="standardContextual"/>
        </w:rPr>
        <w:t xml:space="preserve">Model: FDR Smart </w:t>
      </w:r>
    </w:p>
    <w:tbl>
      <w:tblPr>
        <w:tblStyle w:val="TableGrid1"/>
        <w:tblW w:w="9805" w:type="dxa"/>
        <w:tblInd w:w="-5" w:type="dxa"/>
        <w:tblLook w:val="04A0" w:firstRow="1" w:lastRow="0" w:firstColumn="1" w:lastColumn="0" w:noHBand="0" w:noVBand="1"/>
      </w:tblPr>
      <w:tblGrid>
        <w:gridCol w:w="763"/>
        <w:gridCol w:w="2431"/>
        <w:gridCol w:w="3185"/>
        <w:gridCol w:w="1134"/>
        <w:gridCol w:w="1134"/>
        <w:gridCol w:w="1158"/>
      </w:tblGrid>
      <w:tr w:rsidR="005A3AB0" w:rsidRPr="005A3AB0" w14:paraId="7730EE7F" w14:textId="77777777" w:rsidTr="001D7AEF">
        <w:trPr>
          <w:trHeight w:val="557"/>
          <w:tblHeader/>
        </w:trPr>
        <w:tc>
          <w:tcPr>
            <w:tcW w:w="763" w:type="dxa"/>
            <w:vAlign w:val="center"/>
          </w:tcPr>
          <w:p w14:paraId="31580686" w14:textId="77777777" w:rsidR="00556533" w:rsidRPr="005A3AB0" w:rsidRDefault="00556533" w:rsidP="005A3AB0">
            <w:pPr>
              <w:jc w:val="center"/>
              <w:rPr>
                <w:rFonts w:eastAsia="Calibri" w:cs="Times New Roman"/>
                <w:b/>
                <w:bCs/>
                <w:sz w:val="24"/>
                <w:szCs w:val="24"/>
              </w:rPr>
            </w:pPr>
            <w:r w:rsidRPr="005A3AB0">
              <w:rPr>
                <w:rFonts w:eastAsia="Calibri" w:cs="Times New Roman"/>
                <w:b/>
                <w:bCs/>
                <w:sz w:val="24"/>
                <w:szCs w:val="24"/>
              </w:rPr>
              <w:t>STT</w:t>
            </w:r>
          </w:p>
        </w:tc>
        <w:tc>
          <w:tcPr>
            <w:tcW w:w="2431" w:type="dxa"/>
            <w:vAlign w:val="center"/>
          </w:tcPr>
          <w:p w14:paraId="18FF0D03" w14:textId="66AA2CC2" w:rsidR="00556533" w:rsidRPr="005A3AB0" w:rsidRDefault="00556533" w:rsidP="005A3AB0">
            <w:pPr>
              <w:jc w:val="center"/>
              <w:rPr>
                <w:rFonts w:eastAsia="Calibri" w:cs="Times New Roman"/>
                <w:b/>
                <w:bCs/>
                <w:sz w:val="24"/>
                <w:szCs w:val="24"/>
              </w:rPr>
            </w:pPr>
            <w:r w:rsidRPr="005A3AB0">
              <w:rPr>
                <w:rFonts w:eastAsia="Calibri" w:cs="Times New Roman"/>
                <w:b/>
                <w:bCs/>
                <w:sz w:val="24"/>
                <w:szCs w:val="24"/>
              </w:rPr>
              <w:t>Danh mục dịch vụ</w:t>
            </w:r>
          </w:p>
        </w:tc>
        <w:tc>
          <w:tcPr>
            <w:tcW w:w="3185" w:type="dxa"/>
            <w:vAlign w:val="center"/>
          </w:tcPr>
          <w:p w14:paraId="0BA2E6C3" w14:textId="298405FD" w:rsidR="00556533" w:rsidRPr="005A3AB0" w:rsidRDefault="00556533" w:rsidP="005A3AB0">
            <w:pPr>
              <w:jc w:val="center"/>
              <w:rPr>
                <w:rFonts w:eastAsia="Calibri" w:cs="Times New Roman"/>
                <w:b/>
                <w:bCs/>
                <w:sz w:val="24"/>
                <w:szCs w:val="24"/>
              </w:rPr>
            </w:pPr>
            <w:r w:rsidRPr="005A3AB0">
              <w:rPr>
                <w:rFonts w:cs="Times New Roman"/>
                <w:b/>
                <w:bCs/>
                <w:sz w:val="24"/>
                <w:szCs w:val="24"/>
              </w:rPr>
              <w:t>Mô tả yêu cầu dịch vụ</w:t>
            </w:r>
          </w:p>
        </w:tc>
        <w:tc>
          <w:tcPr>
            <w:tcW w:w="1134" w:type="dxa"/>
            <w:vAlign w:val="center"/>
          </w:tcPr>
          <w:p w14:paraId="037B82F0" w14:textId="77777777" w:rsidR="00556533" w:rsidRPr="005A3AB0" w:rsidRDefault="00556533" w:rsidP="005A3AB0">
            <w:pPr>
              <w:jc w:val="center"/>
              <w:rPr>
                <w:rFonts w:eastAsia="Calibri" w:cs="Times New Roman"/>
                <w:b/>
                <w:bCs/>
                <w:sz w:val="24"/>
                <w:szCs w:val="24"/>
              </w:rPr>
            </w:pPr>
            <w:r w:rsidRPr="005A3AB0">
              <w:rPr>
                <w:rFonts w:eastAsia="Calibri" w:cs="Times New Roman"/>
                <w:b/>
                <w:bCs/>
                <w:sz w:val="24"/>
                <w:szCs w:val="24"/>
              </w:rPr>
              <w:t>Đơn vị tính</w:t>
            </w:r>
          </w:p>
        </w:tc>
        <w:tc>
          <w:tcPr>
            <w:tcW w:w="1134" w:type="dxa"/>
            <w:vAlign w:val="center"/>
          </w:tcPr>
          <w:p w14:paraId="345AD83A" w14:textId="77777777" w:rsidR="00556533" w:rsidRPr="005A3AB0" w:rsidRDefault="00556533" w:rsidP="005A3AB0">
            <w:pPr>
              <w:jc w:val="center"/>
              <w:rPr>
                <w:rFonts w:eastAsia="Calibri" w:cs="Times New Roman"/>
                <w:b/>
                <w:bCs/>
                <w:sz w:val="24"/>
                <w:szCs w:val="24"/>
              </w:rPr>
            </w:pPr>
            <w:r w:rsidRPr="005A3AB0">
              <w:rPr>
                <w:rFonts w:eastAsia="Calibri" w:cs="Times New Roman"/>
                <w:b/>
                <w:bCs/>
                <w:sz w:val="24"/>
                <w:szCs w:val="24"/>
              </w:rPr>
              <w:t>Số lượng</w:t>
            </w:r>
          </w:p>
        </w:tc>
        <w:tc>
          <w:tcPr>
            <w:tcW w:w="1158" w:type="dxa"/>
            <w:vAlign w:val="center"/>
          </w:tcPr>
          <w:p w14:paraId="1C25F4E6" w14:textId="48E689E2" w:rsidR="00556533" w:rsidRPr="005A3AB0" w:rsidRDefault="00556533" w:rsidP="005A3AB0">
            <w:pPr>
              <w:jc w:val="center"/>
              <w:rPr>
                <w:rFonts w:eastAsia="Calibri" w:cs="Times New Roman"/>
                <w:b/>
                <w:bCs/>
                <w:sz w:val="24"/>
                <w:szCs w:val="24"/>
              </w:rPr>
            </w:pPr>
            <w:r w:rsidRPr="005A3AB0">
              <w:rPr>
                <w:rFonts w:eastAsia="Calibri" w:cs="Times New Roman"/>
                <w:b/>
                <w:bCs/>
                <w:sz w:val="24"/>
                <w:szCs w:val="24"/>
              </w:rPr>
              <w:t>Ghi chú</w:t>
            </w:r>
          </w:p>
        </w:tc>
      </w:tr>
      <w:tr w:rsidR="005A3AB0" w:rsidRPr="005A3AB0" w14:paraId="3D4FCE57" w14:textId="77777777" w:rsidTr="001D7AEF">
        <w:trPr>
          <w:trHeight w:val="780"/>
        </w:trPr>
        <w:tc>
          <w:tcPr>
            <w:tcW w:w="763" w:type="dxa"/>
            <w:vAlign w:val="center"/>
          </w:tcPr>
          <w:p w14:paraId="2B3A8143" w14:textId="72120A84" w:rsidR="00556533" w:rsidRPr="005A3AB0" w:rsidRDefault="00556533" w:rsidP="005A3AB0">
            <w:pPr>
              <w:jc w:val="center"/>
              <w:rPr>
                <w:rFonts w:eastAsia="Calibri" w:cs="Times New Roman"/>
                <w:b/>
                <w:bCs/>
                <w:sz w:val="24"/>
                <w:szCs w:val="24"/>
              </w:rPr>
            </w:pPr>
            <w:r w:rsidRPr="005A3AB0">
              <w:rPr>
                <w:rFonts w:eastAsia="Calibri" w:cs="Times New Roman"/>
                <w:b/>
                <w:bCs/>
                <w:sz w:val="24"/>
                <w:szCs w:val="24"/>
              </w:rPr>
              <w:t>II</w:t>
            </w:r>
          </w:p>
        </w:tc>
        <w:tc>
          <w:tcPr>
            <w:tcW w:w="2431" w:type="dxa"/>
          </w:tcPr>
          <w:p w14:paraId="40CD0663" w14:textId="77777777" w:rsidR="00556533" w:rsidRPr="005A3AB0" w:rsidRDefault="00DA4124" w:rsidP="005A3AB0">
            <w:pPr>
              <w:rPr>
                <w:rFonts w:eastAsia="SimSun" w:cs="Times New Roman"/>
                <w:b/>
                <w:kern w:val="44"/>
                <w:sz w:val="24"/>
                <w:szCs w:val="24"/>
                <w:lang w:val="nl-NL" w:eastAsia="zh-CN"/>
              </w:rPr>
            </w:pPr>
            <w:r w:rsidRPr="005A3AB0">
              <w:rPr>
                <w:rFonts w:eastAsia="Calibri" w:cs="Times New Roman"/>
                <w:b/>
                <w:bCs/>
                <w:sz w:val="24"/>
                <w:szCs w:val="24"/>
              </w:rPr>
              <w:t>D</w:t>
            </w:r>
            <w:r w:rsidRPr="005A3AB0">
              <w:rPr>
                <w:rFonts w:eastAsia="Calibri" w:cs="Times New Roman"/>
                <w:b/>
                <w:bCs/>
                <w:sz w:val="24"/>
                <w:szCs w:val="24"/>
                <w:lang w:val="nl-NL"/>
              </w:rPr>
              <w:t>ịch vụ, thay thế sửa chữa</w:t>
            </w:r>
            <w:r w:rsidRPr="005A3AB0">
              <w:rPr>
                <w:rFonts w:eastAsia="SimSun" w:cs="Times New Roman"/>
                <w:b/>
                <w:kern w:val="44"/>
                <w:sz w:val="24"/>
                <w:szCs w:val="24"/>
                <w:lang w:val="nl-NL" w:eastAsia="zh-CN"/>
              </w:rPr>
              <w:t xml:space="preserve"> </w:t>
            </w:r>
            <w:r w:rsidR="00556533" w:rsidRPr="005A3AB0">
              <w:rPr>
                <w:rFonts w:eastAsia="SimSun" w:cs="Times New Roman"/>
                <w:b/>
                <w:kern w:val="44"/>
                <w:sz w:val="24"/>
                <w:szCs w:val="24"/>
                <w:lang w:val="nl-NL" w:eastAsia="zh-CN"/>
              </w:rPr>
              <w:t>Máy X</w:t>
            </w:r>
            <w:r w:rsidRPr="005A3AB0">
              <w:rPr>
                <w:rFonts w:eastAsia="SimSun" w:cs="Times New Roman"/>
                <w:b/>
                <w:kern w:val="44"/>
                <w:sz w:val="24"/>
                <w:szCs w:val="24"/>
                <w:lang w:val="nl-NL" w:eastAsia="zh-CN"/>
              </w:rPr>
              <w:t>-</w:t>
            </w:r>
            <w:r w:rsidR="00556533" w:rsidRPr="005A3AB0">
              <w:rPr>
                <w:rFonts w:eastAsia="SimSun" w:cs="Times New Roman"/>
                <w:b/>
                <w:kern w:val="44"/>
                <w:sz w:val="24"/>
                <w:szCs w:val="24"/>
                <w:lang w:val="nl-NL" w:eastAsia="zh-CN"/>
              </w:rPr>
              <w:t>quang Fujifilm</w:t>
            </w:r>
          </w:p>
          <w:p w14:paraId="38B0DBA9" w14:textId="237AAE53" w:rsidR="00DA4124" w:rsidRPr="005A3AB0" w:rsidRDefault="00DA4124" w:rsidP="005A3AB0">
            <w:pPr>
              <w:rPr>
                <w:rFonts w:eastAsia="Calibri" w:cs="Times New Roman"/>
                <w:b/>
                <w:bCs/>
                <w:sz w:val="24"/>
                <w:szCs w:val="24"/>
                <w:lang w:val="nl-NL"/>
              </w:rPr>
            </w:pPr>
            <w:r w:rsidRPr="005A3AB0">
              <w:rPr>
                <w:rFonts w:eastAsia="Calibri" w:cs="Times New Roman"/>
                <w:b/>
                <w:bCs/>
                <w:sz w:val="24"/>
                <w:szCs w:val="24"/>
                <w:lang w:val="nl-NL"/>
              </w:rPr>
              <w:t xml:space="preserve">Model: FDR Smart </w:t>
            </w:r>
          </w:p>
        </w:tc>
        <w:tc>
          <w:tcPr>
            <w:tcW w:w="3185" w:type="dxa"/>
          </w:tcPr>
          <w:p w14:paraId="73E7B723" w14:textId="77777777" w:rsidR="00556533" w:rsidRPr="005A3AB0" w:rsidRDefault="00556533" w:rsidP="005A3AB0">
            <w:pPr>
              <w:jc w:val="center"/>
              <w:rPr>
                <w:rFonts w:eastAsia="Calibri" w:cs="Times New Roman"/>
                <w:b/>
                <w:bCs/>
                <w:sz w:val="24"/>
                <w:szCs w:val="24"/>
                <w:lang w:val="nl-NL"/>
              </w:rPr>
            </w:pPr>
          </w:p>
          <w:p w14:paraId="1B69A444" w14:textId="77777777" w:rsidR="00556533" w:rsidRPr="005A3AB0" w:rsidRDefault="00556533" w:rsidP="005A3AB0">
            <w:pPr>
              <w:jc w:val="center"/>
              <w:rPr>
                <w:rFonts w:eastAsia="Calibri" w:cs="Times New Roman"/>
                <w:b/>
                <w:bCs/>
                <w:sz w:val="24"/>
                <w:szCs w:val="24"/>
                <w:lang w:val="nl-NL"/>
              </w:rPr>
            </w:pPr>
          </w:p>
          <w:p w14:paraId="3ECF8392" w14:textId="77777777" w:rsidR="00556533" w:rsidRPr="005A3AB0" w:rsidRDefault="00556533" w:rsidP="005A3AB0">
            <w:pPr>
              <w:rPr>
                <w:rFonts w:eastAsia="Calibri" w:cs="Times New Roman"/>
                <w:b/>
                <w:bCs/>
                <w:sz w:val="24"/>
                <w:szCs w:val="24"/>
                <w:lang w:val="nl-NL"/>
              </w:rPr>
            </w:pPr>
          </w:p>
        </w:tc>
        <w:tc>
          <w:tcPr>
            <w:tcW w:w="1134" w:type="dxa"/>
            <w:vAlign w:val="center"/>
          </w:tcPr>
          <w:p w14:paraId="39F73ABA" w14:textId="017B065C" w:rsidR="00556533" w:rsidRPr="005A3AB0" w:rsidRDefault="00556533" w:rsidP="005A3AB0">
            <w:pPr>
              <w:jc w:val="center"/>
              <w:rPr>
                <w:rFonts w:eastAsia="Calibri" w:cs="Times New Roman"/>
                <w:b/>
                <w:bCs/>
                <w:sz w:val="24"/>
                <w:szCs w:val="24"/>
              </w:rPr>
            </w:pPr>
            <w:r w:rsidRPr="005A3AB0">
              <w:rPr>
                <w:rFonts w:eastAsia="Calibri" w:cs="Times New Roman"/>
                <w:b/>
                <w:bCs/>
                <w:sz w:val="24"/>
                <w:szCs w:val="24"/>
              </w:rPr>
              <w:t>Máy</w:t>
            </w:r>
          </w:p>
        </w:tc>
        <w:tc>
          <w:tcPr>
            <w:tcW w:w="1134" w:type="dxa"/>
            <w:vAlign w:val="center"/>
          </w:tcPr>
          <w:p w14:paraId="5C94BE5F" w14:textId="77777777" w:rsidR="00556533" w:rsidRPr="005A3AB0" w:rsidRDefault="00556533" w:rsidP="005A3AB0">
            <w:pPr>
              <w:jc w:val="center"/>
              <w:rPr>
                <w:rFonts w:eastAsia="Calibri" w:cs="Times New Roman"/>
                <w:b/>
                <w:bCs/>
                <w:sz w:val="24"/>
                <w:szCs w:val="24"/>
              </w:rPr>
            </w:pPr>
            <w:r w:rsidRPr="005A3AB0">
              <w:rPr>
                <w:rFonts w:eastAsia="Calibri" w:cs="Times New Roman"/>
                <w:b/>
                <w:bCs/>
                <w:sz w:val="24"/>
                <w:szCs w:val="24"/>
              </w:rPr>
              <w:t>01</w:t>
            </w:r>
          </w:p>
        </w:tc>
        <w:tc>
          <w:tcPr>
            <w:tcW w:w="1158" w:type="dxa"/>
          </w:tcPr>
          <w:p w14:paraId="51582351" w14:textId="77777777" w:rsidR="00556533" w:rsidRPr="005A3AB0" w:rsidRDefault="00556533" w:rsidP="005A3AB0">
            <w:pPr>
              <w:jc w:val="center"/>
              <w:rPr>
                <w:rFonts w:eastAsia="Calibri" w:cs="Times New Roman"/>
                <w:b/>
                <w:bCs/>
                <w:sz w:val="24"/>
                <w:szCs w:val="24"/>
              </w:rPr>
            </w:pPr>
          </w:p>
        </w:tc>
      </w:tr>
      <w:tr w:rsidR="005A3AB0" w:rsidRPr="005A3AB0" w14:paraId="096A043A" w14:textId="77777777" w:rsidTr="001D7AEF">
        <w:trPr>
          <w:trHeight w:val="780"/>
        </w:trPr>
        <w:tc>
          <w:tcPr>
            <w:tcW w:w="763" w:type="dxa"/>
            <w:vAlign w:val="center"/>
          </w:tcPr>
          <w:p w14:paraId="39ABB95F" w14:textId="77777777" w:rsidR="00556533" w:rsidRPr="005A3AB0" w:rsidRDefault="00556533" w:rsidP="005A3AB0">
            <w:pPr>
              <w:pStyle w:val="ListParagraph"/>
              <w:numPr>
                <w:ilvl w:val="0"/>
                <w:numId w:val="5"/>
              </w:numPr>
              <w:ind w:left="0"/>
              <w:jc w:val="center"/>
              <w:rPr>
                <w:rFonts w:eastAsia="Calibri" w:cs="Times New Roman"/>
                <w:sz w:val="24"/>
                <w:szCs w:val="24"/>
              </w:rPr>
            </w:pPr>
          </w:p>
        </w:tc>
        <w:tc>
          <w:tcPr>
            <w:tcW w:w="2431" w:type="dxa"/>
            <w:vAlign w:val="center"/>
          </w:tcPr>
          <w:p w14:paraId="0BF33C38" w14:textId="2455D692" w:rsidR="00DA4124" w:rsidRPr="005A3AB0" w:rsidRDefault="00556533" w:rsidP="005A3AB0">
            <w:pPr>
              <w:rPr>
                <w:rFonts w:eastAsia="SimSun" w:cs="Times New Roman"/>
                <w:kern w:val="44"/>
                <w:sz w:val="24"/>
                <w:szCs w:val="24"/>
                <w:lang w:eastAsia="zh-CN"/>
              </w:rPr>
            </w:pPr>
            <w:r w:rsidRPr="005A3AB0">
              <w:rPr>
                <w:rFonts w:eastAsia="SimSun" w:cs="Times New Roman"/>
                <w:kern w:val="44"/>
                <w:sz w:val="24"/>
                <w:szCs w:val="24"/>
                <w:lang w:eastAsia="zh-CN"/>
              </w:rPr>
              <w:t>Màn hình hiển thị của máy X quang Fujifilm</w:t>
            </w:r>
          </w:p>
        </w:tc>
        <w:tc>
          <w:tcPr>
            <w:tcW w:w="3185" w:type="dxa"/>
            <w:vAlign w:val="center"/>
          </w:tcPr>
          <w:p w14:paraId="0D59E77F" w14:textId="36B5D96A" w:rsidR="00556533" w:rsidRPr="005A3AB0" w:rsidRDefault="00556533" w:rsidP="005A3AB0">
            <w:pPr>
              <w:rPr>
                <w:rFonts w:eastAsia="Calibri" w:cs="Times New Roman"/>
                <w:sz w:val="24"/>
                <w:szCs w:val="24"/>
              </w:rPr>
            </w:pPr>
            <w:r w:rsidRPr="005A3AB0">
              <w:rPr>
                <w:rFonts w:eastAsia="SimSun" w:cs="Times New Roman"/>
                <w:kern w:val="44"/>
                <w:sz w:val="24"/>
                <w:szCs w:val="24"/>
                <w:lang w:eastAsia="zh-CN"/>
              </w:rPr>
              <w:t xml:space="preserve">Màn hình hiển thị của máy X quang Fujifilm tương thích cho </w:t>
            </w:r>
            <w:r w:rsidR="00F96E1D">
              <w:rPr>
                <w:rFonts w:eastAsia="SimSun" w:cs="Times New Roman"/>
                <w:kern w:val="44"/>
                <w:sz w:val="24"/>
                <w:szCs w:val="24"/>
                <w:lang w:eastAsia="zh-CN"/>
              </w:rPr>
              <w:t>M</w:t>
            </w:r>
            <w:r w:rsidRPr="005A3AB0">
              <w:rPr>
                <w:rFonts w:eastAsia="SimSun" w:cs="Times New Roman"/>
                <w:kern w:val="44"/>
                <w:sz w:val="24"/>
                <w:szCs w:val="24"/>
                <w:lang w:eastAsia="zh-CN"/>
              </w:rPr>
              <w:t xml:space="preserve">áy </w:t>
            </w:r>
            <w:r w:rsidR="00F96E1D">
              <w:rPr>
                <w:rFonts w:eastAsia="SimSun" w:cs="Times New Roman"/>
                <w:kern w:val="44"/>
                <w:sz w:val="24"/>
                <w:szCs w:val="24"/>
                <w:lang w:eastAsia="zh-CN"/>
              </w:rPr>
              <w:t>X quang</w:t>
            </w:r>
            <w:r w:rsidRPr="005A3AB0">
              <w:rPr>
                <w:rFonts w:eastAsia="SimSun" w:cs="Times New Roman"/>
                <w:kern w:val="44"/>
                <w:sz w:val="24"/>
                <w:szCs w:val="24"/>
                <w:lang w:eastAsia="zh-CN"/>
              </w:rPr>
              <w:t xml:space="preserve"> đang sử dụng tại Bệnh viện</w:t>
            </w:r>
          </w:p>
        </w:tc>
        <w:tc>
          <w:tcPr>
            <w:tcW w:w="1134" w:type="dxa"/>
            <w:vAlign w:val="center"/>
          </w:tcPr>
          <w:p w14:paraId="4D129AA0" w14:textId="67AFB696" w:rsidR="00556533" w:rsidRPr="005A3AB0" w:rsidRDefault="00556533" w:rsidP="005A3AB0">
            <w:pPr>
              <w:jc w:val="center"/>
              <w:rPr>
                <w:rFonts w:eastAsia="Calibri" w:cs="Times New Roman"/>
                <w:sz w:val="24"/>
                <w:szCs w:val="24"/>
              </w:rPr>
            </w:pPr>
            <w:r w:rsidRPr="005A3AB0">
              <w:rPr>
                <w:rFonts w:eastAsia="Calibri" w:cs="Times New Roman"/>
                <w:sz w:val="24"/>
                <w:szCs w:val="24"/>
              </w:rPr>
              <w:t>Cái</w:t>
            </w:r>
          </w:p>
        </w:tc>
        <w:tc>
          <w:tcPr>
            <w:tcW w:w="1134" w:type="dxa"/>
            <w:vAlign w:val="center"/>
          </w:tcPr>
          <w:p w14:paraId="5DC2BB66" w14:textId="77777777" w:rsidR="00556533" w:rsidRPr="005A3AB0" w:rsidRDefault="00556533" w:rsidP="005A3AB0">
            <w:pPr>
              <w:rPr>
                <w:rFonts w:eastAsia="Calibri" w:cs="Times New Roman"/>
                <w:sz w:val="24"/>
                <w:szCs w:val="24"/>
              </w:rPr>
            </w:pPr>
          </w:p>
        </w:tc>
        <w:tc>
          <w:tcPr>
            <w:tcW w:w="1158" w:type="dxa"/>
            <w:vAlign w:val="center"/>
          </w:tcPr>
          <w:p w14:paraId="129C18A4" w14:textId="77777777" w:rsidR="00556533" w:rsidRPr="005A3AB0" w:rsidRDefault="00556533" w:rsidP="005A3AB0">
            <w:pPr>
              <w:rPr>
                <w:rFonts w:eastAsia="Calibri" w:cs="Times New Roman"/>
                <w:sz w:val="24"/>
                <w:szCs w:val="24"/>
              </w:rPr>
            </w:pPr>
          </w:p>
        </w:tc>
      </w:tr>
    </w:tbl>
    <w:p w14:paraId="58AD109C" w14:textId="77777777" w:rsidR="00E1582A" w:rsidRPr="005A3AB0" w:rsidRDefault="00E1582A" w:rsidP="005A3AB0">
      <w:pPr>
        <w:spacing w:after="0" w:line="240" w:lineRule="auto"/>
        <w:rPr>
          <w:rFonts w:ascii="Times New Roman" w:hAnsi="Times New Roman" w:cs="Times New Roman"/>
          <w:b/>
          <w:bCs/>
          <w:sz w:val="24"/>
          <w:szCs w:val="24"/>
        </w:rPr>
      </w:pPr>
    </w:p>
    <w:p w14:paraId="2FCE73E4" w14:textId="77777777" w:rsidR="00E1582A" w:rsidRPr="005A3AB0" w:rsidRDefault="00E1582A" w:rsidP="005A3AB0">
      <w:pPr>
        <w:spacing w:after="0" w:line="240" w:lineRule="auto"/>
        <w:rPr>
          <w:rFonts w:ascii="Times New Roman" w:hAnsi="Times New Roman" w:cs="Times New Roman"/>
          <w:b/>
          <w:bCs/>
          <w:sz w:val="24"/>
          <w:szCs w:val="24"/>
        </w:rPr>
      </w:pPr>
    </w:p>
    <w:p w14:paraId="4FA59A8F" w14:textId="513C8FBE" w:rsidR="00D85F30" w:rsidRPr="005A3AB0" w:rsidRDefault="00556533" w:rsidP="005A3AB0">
      <w:pPr>
        <w:spacing w:after="0" w:line="240" w:lineRule="auto"/>
        <w:jc w:val="center"/>
        <w:rPr>
          <w:rFonts w:ascii="Times New Roman" w:hAnsi="Times New Roman" w:cs="Times New Roman"/>
          <w:b/>
          <w:bCs/>
          <w:sz w:val="24"/>
          <w:szCs w:val="24"/>
        </w:rPr>
      </w:pPr>
      <w:r w:rsidRPr="005A3AB0">
        <w:rPr>
          <w:rFonts w:ascii="Times New Roman" w:hAnsi="Times New Roman" w:cs="Times New Roman"/>
          <w:b/>
          <w:bCs/>
          <w:sz w:val="24"/>
          <w:szCs w:val="24"/>
        </w:rPr>
        <w:t xml:space="preserve">Danh mục </w:t>
      </w:r>
      <w:bookmarkEnd w:id="0"/>
      <w:r w:rsidR="00DA4124" w:rsidRPr="005A3AB0">
        <w:rPr>
          <w:rFonts w:ascii="Times New Roman" w:eastAsia="Calibri" w:hAnsi="Times New Roman" w:cs="Times New Roman"/>
          <w:b/>
          <w:bCs/>
          <w:kern w:val="2"/>
          <w:sz w:val="24"/>
          <w:szCs w:val="24"/>
          <w:lang w:val="nl-NL"/>
          <w14:ligatures w14:val="standardContextual"/>
        </w:rPr>
        <w:t xml:space="preserve">dịch vụ, thay thế sửa chữa </w:t>
      </w:r>
      <w:r w:rsidR="00DA4124" w:rsidRPr="005A3AB0">
        <w:rPr>
          <w:rFonts w:ascii="Times New Roman" w:eastAsia="SimSun" w:hAnsi="Times New Roman" w:cs="Times New Roman"/>
          <w:b/>
          <w:kern w:val="44"/>
          <w:sz w:val="24"/>
          <w:szCs w:val="24"/>
          <w:lang w:val="vi-VN" w:eastAsia="zh-CN"/>
        </w:rPr>
        <w:t xml:space="preserve">máy siêu âm </w:t>
      </w:r>
      <w:r w:rsidR="001D7AEF" w:rsidRPr="005A3AB0">
        <w:rPr>
          <w:rFonts w:ascii="Times New Roman" w:hAnsi="Times New Roman" w:cs="Times New Roman"/>
          <w:b/>
          <w:bCs/>
          <w:sz w:val="24"/>
          <w:szCs w:val="24"/>
        </w:rPr>
        <w:t>Logiq P7- GE Heathcare</w:t>
      </w:r>
    </w:p>
    <w:tbl>
      <w:tblPr>
        <w:tblStyle w:val="TableGrid"/>
        <w:tblW w:w="5000" w:type="pct"/>
        <w:tblLayout w:type="fixed"/>
        <w:tblLook w:val="04A0" w:firstRow="1" w:lastRow="0" w:firstColumn="1" w:lastColumn="0" w:noHBand="0" w:noVBand="1"/>
      </w:tblPr>
      <w:tblGrid>
        <w:gridCol w:w="988"/>
        <w:gridCol w:w="2836"/>
        <w:gridCol w:w="2691"/>
        <w:gridCol w:w="1135"/>
        <w:gridCol w:w="992"/>
        <w:gridCol w:w="1158"/>
      </w:tblGrid>
      <w:tr w:rsidR="005A3AB0" w:rsidRPr="005A3AB0" w14:paraId="2A446506" w14:textId="77777777" w:rsidTr="001D7AEF">
        <w:trPr>
          <w:trHeight w:val="20"/>
        </w:trPr>
        <w:tc>
          <w:tcPr>
            <w:tcW w:w="504" w:type="pct"/>
            <w:vAlign w:val="center"/>
            <w:hideMark/>
          </w:tcPr>
          <w:p w14:paraId="79018A62" w14:textId="23A91621" w:rsidR="00E1582A" w:rsidRPr="005A3AB0" w:rsidRDefault="00E1582A" w:rsidP="005A3AB0">
            <w:pPr>
              <w:jc w:val="center"/>
              <w:rPr>
                <w:rFonts w:ascii="Times New Roman" w:eastAsia="Times New Roman" w:hAnsi="Times New Roman" w:cs="Times New Roman"/>
                <w:b/>
                <w:bCs/>
              </w:rPr>
            </w:pPr>
            <w:r w:rsidRPr="005A3AB0">
              <w:rPr>
                <w:rFonts w:ascii="Times New Roman" w:eastAsia="Calibri" w:hAnsi="Times New Roman" w:cs="Times New Roman"/>
                <w:b/>
                <w:bCs/>
              </w:rPr>
              <w:t>STT</w:t>
            </w:r>
          </w:p>
        </w:tc>
        <w:tc>
          <w:tcPr>
            <w:tcW w:w="1447" w:type="pct"/>
            <w:vAlign w:val="center"/>
          </w:tcPr>
          <w:p w14:paraId="46B93227" w14:textId="7EFDF586" w:rsidR="00E1582A" w:rsidRPr="005A3AB0" w:rsidRDefault="00E1582A" w:rsidP="005A3AB0">
            <w:pPr>
              <w:jc w:val="center"/>
              <w:rPr>
                <w:rFonts w:ascii="Times New Roman" w:eastAsia="Times New Roman" w:hAnsi="Times New Roman" w:cs="Times New Roman"/>
                <w:b/>
              </w:rPr>
            </w:pPr>
            <w:r w:rsidRPr="005A3AB0">
              <w:rPr>
                <w:rFonts w:ascii="Times New Roman" w:eastAsia="Calibri" w:hAnsi="Times New Roman" w:cs="Times New Roman"/>
                <w:b/>
                <w:bCs/>
              </w:rPr>
              <w:t>Danh mục dịch vụ</w:t>
            </w:r>
          </w:p>
        </w:tc>
        <w:tc>
          <w:tcPr>
            <w:tcW w:w="1373" w:type="pct"/>
            <w:vAlign w:val="center"/>
          </w:tcPr>
          <w:p w14:paraId="7B03324E" w14:textId="6FC10758" w:rsidR="00E1582A" w:rsidRPr="005A3AB0" w:rsidRDefault="00E1582A" w:rsidP="005A3AB0">
            <w:pPr>
              <w:jc w:val="center"/>
              <w:rPr>
                <w:rFonts w:ascii="Times New Roman" w:eastAsia="Times New Roman" w:hAnsi="Times New Roman" w:cs="Times New Roman"/>
                <w:b/>
              </w:rPr>
            </w:pPr>
            <w:r w:rsidRPr="005A3AB0">
              <w:rPr>
                <w:rFonts w:ascii="Times New Roman" w:hAnsi="Times New Roman" w:cs="Times New Roman"/>
                <w:b/>
                <w:bCs/>
              </w:rPr>
              <w:t>Mô tả yêu cầu dịch vụ</w:t>
            </w:r>
          </w:p>
        </w:tc>
        <w:tc>
          <w:tcPr>
            <w:tcW w:w="579" w:type="pct"/>
            <w:vAlign w:val="center"/>
          </w:tcPr>
          <w:p w14:paraId="39220792" w14:textId="0F254D1C" w:rsidR="00E1582A" w:rsidRPr="005A3AB0" w:rsidRDefault="00E1582A" w:rsidP="005A3AB0">
            <w:pPr>
              <w:jc w:val="center"/>
              <w:rPr>
                <w:rFonts w:ascii="Times New Roman" w:eastAsia="Times New Roman" w:hAnsi="Times New Roman" w:cs="Times New Roman"/>
                <w:b/>
              </w:rPr>
            </w:pPr>
            <w:r w:rsidRPr="005A3AB0">
              <w:rPr>
                <w:rFonts w:ascii="Times New Roman" w:eastAsia="Calibri" w:hAnsi="Times New Roman" w:cs="Times New Roman"/>
                <w:b/>
                <w:bCs/>
              </w:rPr>
              <w:t>Đơn vị tính</w:t>
            </w:r>
          </w:p>
        </w:tc>
        <w:tc>
          <w:tcPr>
            <w:tcW w:w="506" w:type="pct"/>
            <w:vAlign w:val="center"/>
            <w:hideMark/>
          </w:tcPr>
          <w:p w14:paraId="4B26DA58" w14:textId="5249E4E9" w:rsidR="00E1582A" w:rsidRPr="005A3AB0" w:rsidRDefault="00E1582A" w:rsidP="005A3AB0">
            <w:pPr>
              <w:jc w:val="center"/>
              <w:rPr>
                <w:rFonts w:ascii="Times New Roman" w:eastAsia="Times New Roman" w:hAnsi="Times New Roman" w:cs="Times New Roman"/>
                <w:b/>
              </w:rPr>
            </w:pPr>
            <w:r w:rsidRPr="005A3AB0">
              <w:rPr>
                <w:rFonts w:ascii="Times New Roman" w:eastAsia="Calibri" w:hAnsi="Times New Roman" w:cs="Times New Roman"/>
                <w:b/>
                <w:bCs/>
              </w:rPr>
              <w:t>Số lượng</w:t>
            </w:r>
          </w:p>
        </w:tc>
        <w:tc>
          <w:tcPr>
            <w:tcW w:w="591" w:type="pct"/>
            <w:vAlign w:val="center"/>
            <w:hideMark/>
          </w:tcPr>
          <w:p w14:paraId="2C934ED7" w14:textId="5B43A9F0" w:rsidR="00E1582A" w:rsidRPr="005A3AB0" w:rsidRDefault="00E1582A" w:rsidP="005A3AB0">
            <w:pPr>
              <w:jc w:val="center"/>
              <w:rPr>
                <w:rFonts w:ascii="Times New Roman" w:eastAsia="Times New Roman" w:hAnsi="Times New Roman" w:cs="Times New Roman"/>
                <w:b/>
              </w:rPr>
            </w:pPr>
            <w:r w:rsidRPr="005A3AB0">
              <w:rPr>
                <w:rFonts w:ascii="Times New Roman" w:eastAsia="Calibri" w:hAnsi="Times New Roman" w:cs="Times New Roman"/>
                <w:b/>
                <w:bCs/>
              </w:rPr>
              <w:t>Ghi chú</w:t>
            </w:r>
          </w:p>
        </w:tc>
      </w:tr>
      <w:tr w:rsidR="005A3AB0" w:rsidRPr="005A3AB0" w14:paraId="4CBEB9E1" w14:textId="77777777" w:rsidTr="001D7AEF">
        <w:trPr>
          <w:trHeight w:val="20"/>
        </w:trPr>
        <w:tc>
          <w:tcPr>
            <w:tcW w:w="504" w:type="pct"/>
            <w:vAlign w:val="center"/>
          </w:tcPr>
          <w:p w14:paraId="1CE465A2" w14:textId="438458DC" w:rsidR="00E1582A" w:rsidRPr="005A3AB0" w:rsidRDefault="00E1582A" w:rsidP="005A3AB0">
            <w:pPr>
              <w:jc w:val="center"/>
              <w:rPr>
                <w:rFonts w:ascii="Times New Roman" w:eastAsia="Times New Roman" w:hAnsi="Times New Roman" w:cs="Times New Roman"/>
                <w:b/>
                <w:bCs/>
              </w:rPr>
            </w:pPr>
            <w:r w:rsidRPr="005A3AB0">
              <w:rPr>
                <w:rFonts w:ascii="Times New Roman" w:eastAsia="Times New Roman" w:hAnsi="Times New Roman" w:cs="Times New Roman"/>
                <w:b/>
                <w:bCs/>
              </w:rPr>
              <w:t>III</w:t>
            </w:r>
          </w:p>
        </w:tc>
        <w:tc>
          <w:tcPr>
            <w:tcW w:w="1447" w:type="pct"/>
            <w:vAlign w:val="center"/>
          </w:tcPr>
          <w:p w14:paraId="45C9F395" w14:textId="4FF17C91" w:rsidR="00E1582A" w:rsidRPr="005A3AB0" w:rsidRDefault="00E1582A" w:rsidP="005A3AB0">
            <w:pPr>
              <w:jc w:val="center"/>
              <w:rPr>
                <w:rFonts w:ascii="Times New Roman" w:eastAsia="Times New Roman" w:hAnsi="Times New Roman" w:cs="Times New Roman"/>
              </w:rPr>
            </w:pPr>
            <w:r w:rsidRPr="005A3AB0">
              <w:rPr>
                <w:rFonts w:ascii="Times New Roman" w:eastAsia="Times New Roman" w:hAnsi="Times New Roman" w:cs="Times New Roman"/>
                <w:b/>
              </w:rPr>
              <w:t>Máy siêu âm Logiq P7</w:t>
            </w:r>
            <w:r w:rsidR="00DA4124" w:rsidRPr="005A3AB0">
              <w:rPr>
                <w:rFonts w:ascii="Times New Roman" w:eastAsia="Times New Roman" w:hAnsi="Times New Roman" w:cs="Times New Roman"/>
                <w:b/>
              </w:rPr>
              <w:t>-</w:t>
            </w:r>
            <w:r w:rsidR="001D7AEF" w:rsidRPr="005A3AB0">
              <w:rPr>
                <w:rFonts w:ascii="Times New Roman" w:hAnsi="Times New Roman" w:cs="Times New Roman"/>
              </w:rPr>
              <w:t xml:space="preserve"> </w:t>
            </w:r>
            <w:r w:rsidR="001D7AEF" w:rsidRPr="005A3AB0">
              <w:rPr>
                <w:rFonts w:ascii="Times New Roman" w:eastAsia="Times New Roman" w:hAnsi="Times New Roman" w:cs="Times New Roman"/>
                <w:b/>
              </w:rPr>
              <w:t>GE Heathcare</w:t>
            </w:r>
          </w:p>
        </w:tc>
        <w:tc>
          <w:tcPr>
            <w:tcW w:w="1373" w:type="pct"/>
          </w:tcPr>
          <w:p w14:paraId="5AA8E8D8" w14:textId="77777777" w:rsidR="00E1582A" w:rsidRPr="005A3AB0" w:rsidRDefault="00E1582A" w:rsidP="005A3AB0">
            <w:pPr>
              <w:jc w:val="center"/>
              <w:rPr>
                <w:rFonts w:ascii="Times New Roman" w:eastAsia="Times New Roman" w:hAnsi="Times New Roman" w:cs="Times New Roman"/>
              </w:rPr>
            </w:pPr>
          </w:p>
        </w:tc>
        <w:tc>
          <w:tcPr>
            <w:tcW w:w="579" w:type="pct"/>
            <w:vAlign w:val="center"/>
          </w:tcPr>
          <w:p w14:paraId="4FCF6DFE" w14:textId="3CD53C46" w:rsidR="00E1582A" w:rsidRPr="005A3AB0" w:rsidRDefault="00E1582A" w:rsidP="005A3AB0">
            <w:pPr>
              <w:jc w:val="center"/>
              <w:rPr>
                <w:rFonts w:ascii="Times New Roman" w:eastAsia="Times New Roman" w:hAnsi="Times New Roman" w:cs="Times New Roman"/>
              </w:rPr>
            </w:pPr>
            <w:r w:rsidRPr="005A3AB0">
              <w:rPr>
                <w:rFonts w:ascii="Times New Roman" w:eastAsia="Times New Roman" w:hAnsi="Times New Roman" w:cs="Times New Roman"/>
                <w:b/>
              </w:rPr>
              <w:t>Máy</w:t>
            </w:r>
          </w:p>
        </w:tc>
        <w:tc>
          <w:tcPr>
            <w:tcW w:w="506" w:type="pct"/>
            <w:vAlign w:val="center"/>
          </w:tcPr>
          <w:p w14:paraId="011BB226" w14:textId="5B760CCA" w:rsidR="00E1582A" w:rsidRPr="005A3AB0" w:rsidRDefault="00E1582A" w:rsidP="005A3AB0">
            <w:pPr>
              <w:jc w:val="center"/>
              <w:rPr>
                <w:rFonts w:ascii="Times New Roman" w:eastAsia="Times New Roman" w:hAnsi="Times New Roman" w:cs="Times New Roman"/>
              </w:rPr>
            </w:pPr>
            <w:r w:rsidRPr="005A3AB0">
              <w:rPr>
                <w:rFonts w:ascii="Times New Roman" w:eastAsia="Times New Roman" w:hAnsi="Times New Roman" w:cs="Times New Roman"/>
                <w:b/>
              </w:rPr>
              <w:t>1</w:t>
            </w:r>
          </w:p>
        </w:tc>
        <w:tc>
          <w:tcPr>
            <w:tcW w:w="591" w:type="pct"/>
            <w:vAlign w:val="center"/>
          </w:tcPr>
          <w:p w14:paraId="1E8E1B6C" w14:textId="4C6E74EF" w:rsidR="00E1582A" w:rsidRPr="005A3AB0" w:rsidRDefault="00E1582A" w:rsidP="005A3AB0">
            <w:pPr>
              <w:jc w:val="center"/>
              <w:rPr>
                <w:rFonts w:ascii="Times New Roman" w:eastAsia="Times New Roman" w:hAnsi="Times New Roman" w:cs="Times New Roman"/>
                <w:bCs/>
              </w:rPr>
            </w:pPr>
          </w:p>
        </w:tc>
      </w:tr>
      <w:tr w:rsidR="001D7AEF" w:rsidRPr="005A3AB0" w14:paraId="7E7004A4" w14:textId="77777777" w:rsidTr="001D7AEF">
        <w:trPr>
          <w:trHeight w:val="20"/>
        </w:trPr>
        <w:tc>
          <w:tcPr>
            <w:tcW w:w="504" w:type="pct"/>
            <w:vAlign w:val="center"/>
          </w:tcPr>
          <w:p w14:paraId="3DA41CD8" w14:textId="4751C6D7" w:rsidR="00E1582A" w:rsidRPr="005A3AB0" w:rsidRDefault="00E1582A" w:rsidP="005A3AB0">
            <w:pPr>
              <w:jc w:val="center"/>
              <w:rPr>
                <w:rFonts w:ascii="Times New Roman" w:eastAsia="Times New Roman" w:hAnsi="Times New Roman" w:cs="Times New Roman"/>
              </w:rPr>
            </w:pPr>
            <w:r w:rsidRPr="005A3AB0">
              <w:rPr>
                <w:rFonts w:ascii="Times New Roman" w:eastAsia="Times New Roman" w:hAnsi="Times New Roman" w:cs="Times New Roman"/>
              </w:rPr>
              <w:t>1</w:t>
            </w:r>
          </w:p>
        </w:tc>
        <w:tc>
          <w:tcPr>
            <w:tcW w:w="1447" w:type="pct"/>
            <w:vAlign w:val="center"/>
          </w:tcPr>
          <w:p w14:paraId="5BF36581" w14:textId="77810D09" w:rsidR="00E1582A" w:rsidRPr="005A3AB0" w:rsidRDefault="00E1582A" w:rsidP="005A3AB0">
            <w:pPr>
              <w:rPr>
                <w:rFonts w:ascii="Times New Roman" w:eastAsia="Times New Roman" w:hAnsi="Times New Roman" w:cs="Times New Roman"/>
              </w:rPr>
            </w:pPr>
            <w:r w:rsidRPr="005A3AB0">
              <w:rPr>
                <w:rFonts w:ascii="Times New Roman" w:eastAsia="Times New Roman" w:hAnsi="Times New Roman" w:cs="Times New Roman"/>
              </w:rPr>
              <w:t>Đầu dò Convex cho Máy siêu âm Logiq P7</w:t>
            </w:r>
            <w:r w:rsidR="001D7AEF" w:rsidRPr="005A3AB0">
              <w:rPr>
                <w:rFonts w:ascii="Times New Roman" w:eastAsia="Times New Roman" w:hAnsi="Times New Roman" w:cs="Times New Roman"/>
              </w:rPr>
              <w:t>-</w:t>
            </w:r>
            <w:r w:rsidR="001D7AEF" w:rsidRPr="005A3AB0">
              <w:rPr>
                <w:rFonts w:ascii="Times New Roman" w:hAnsi="Times New Roman" w:cs="Times New Roman"/>
              </w:rPr>
              <w:t xml:space="preserve"> </w:t>
            </w:r>
            <w:r w:rsidR="001D7AEF" w:rsidRPr="005A3AB0">
              <w:rPr>
                <w:rFonts w:ascii="Times New Roman" w:eastAsia="Times New Roman" w:hAnsi="Times New Roman" w:cs="Times New Roman"/>
              </w:rPr>
              <w:t>GE Heathcare</w:t>
            </w:r>
          </w:p>
        </w:tc>
        <w:tc>
          <w:tcPr>
            <w:tcW w:w="1373" w:type="pct"/>
            <w:vAlign w:val="center"/>
          </w:tcPr>
          <w:p w14:paraId="2389FA4E" w14:textId="5E8B9CDF" w:rsidR="00E1582A" w:rsidRPr="005A3AB0" w:rsidRDefault="00E1582A" w:rsidP="005A3AB0">
            <w:pPr>
              <w:rPr>
                <w:rFonts w:ascii="Times New Roman" w:eastAsia="Times New Roman" w:hAnsi="Times New Roman" w:cs="Times New Roman"/>
              </w:rPr>
            </w:pPr>
            <w:r w:rsidRPr="005A3AB0">
              <w:rPr>
                <w:rFonts w:ascii="Times New Roman" w:eastAsia="Times New Roman" w:hAnsi="Times New Roman" w:cs="Times New Roman"/>
              </w:rPr>
              <w:t>Đầu dò Convex</w:t>
            </w:r>
            <w:r w:rsidRPr="005A3AB0">
              <w:rPr>
                <w:rFonts w:ascii="Times New Roman" w:eastAsia="SimSun" w:hAnsi="Times New Roman" w:cs="Times New Roman"/>
                <w:kern w:val="44"/>
                <w:lang w:eastAsia="zh-CN"/>
              </w:rPr>
              <w:t xml:space="preserve"> tương thích </w:t>
            </w:r>
            <w:r w:rsidR="001D7AEF" w:rsidRPr="005A3AB0">
              <w:rPr>
                <w:rFonts w:ascii="Times New Roman" w:eastAsia="SimSun" w:hAnsi="Times New Roman" w:cs="Times New Roman"/>
                <w:kern w:val="44"/>
                <w:lang w:eastAsia="zh-CN"/>
              </w:rPr>
              <w:t>với</w:t>
            </w:r>
            <w:r w:rsidRPr="005A3AB0">
              <w:rPr>
                <w:rFonts w:ascii="Times New Roman" w:eastAsia="SimSun" w:hAnsi="Times New Roman" w:cs="Times New Roman"/>
                <w:kern w:val="44"/>
                <w:lang w:eastAsia="zh-CN"/>
              </w:rPr>
              <w:t xml:space="preserve"> máy siêu âm đang sử dụng tại Bệnh viện</w:t>
            </w:r>
          </w:p>
        </w:tc>
        <w:tc>
          <w:tcPr>
            <w:tcW w:w="579" w:type="pct"/>
            <w:vAlign w:val="center"/>
          </w:tcPr>
          <w:p w14:paraId="7F544026" w14:textId="5AD58689" w:rsidR="00E1582A" w:rsidRPr="005A3AB0" w:rsidRDefault="00E1582A" w:rsidP="005A3AB0">
            <w:pPr>
              <w:jc w:val="center"/>
              <w:rPr>
                <w:rFonts w:ascii="Times New Roman" w:eastAsia="Times New Roman" w:hAnsi="Times New Roman" w:cs="Times New Roman"/>
              </w:rPr>
            </w:pPr>
            <w:r w:rsidRPr="005A3AB0">
              <w:rPr>
                <w:rFonts w:ascii="Times New Roman" w:eastAsia="Times New Roman" w:hAnsi="Times New Roman" w:cs="Times New Roman"/>
              </w:rPr>
              <w:t>Cái</w:t>
            </w:r>
          </w:p>
        </w:tc>
        <w:tc>
          <w:tcPr>
            <w:tcW w:w="506" w:type="pct"/>
            <w:vAlign w:val="center"/>
          </w:tcPr>
          <w:p w14:paraId="5E2DEC63" w14:textId="4C9717DA" w:rsidR="00E1582A" w:rsidRPr="005A3AB0" w:rsidRDefault="00E1582A" w:rsidP="005A3AB0">
            <w:pPr>
              <w:jc w:val="center"/>
              <w:rPr>
                <w:rFonts w:ascii="Times New Roman" w:eastAsia="Times New Roman" w:hAnsi="Times New Roman" w:cs="Times New Roman"/>
              </w:rPr>
            </w:pPr>
            <w:r w:rsidRPr="005A3AB0">
              <w:rPr>
                <w:rFonts w:ascii="Times New Roman" w:eastAsia="Times New Roman" w:hAnsi="Times New Roman" w:cs="Times New Roman"/>
              </w:rPr>
              <w:t>1</w:t>
            </w:r>
          </w:p>
        </w:tc>
        <w:tc>
          <w:tcPr>
            <w:tcW w:w="591" w:type="pct"/>
            <w:vAlign w:val="center"/>
          </w:tcPr>
          <w:p w14:paraId="22D2721A" w14:textId="4E1FB06E" w:rsidR="00E1582A" w:rsidRPr="005A3AB0" w:rsidRDefault="00E1582A" w:rsidP="005A3AB0">
            <w:pPr>
              <w:jc w:val="center"/>
              <w:rPr>
                <w:rFonts w:ascii="Times New Roman" w:eastAsia="Times New Roman" w:hAnsi="Times New Roman" w:cs="Times New Roman"/>
              </w:rPr>
            </w:pPr>
          </w:p>
        </w:tc>
      </w:tr>
    </w:tbl>
    <w:p w14:paraId="64560BDE" w14:textId="77777777" w:rsidR="00043910" w:rsidRPr="005A3AB0" w:rsidRDefault="00043910" w:rsidP="005A3AB0">
      <w:pPr>
        <w:spacing w:after="0" w:line="240" w:lineRule="auto"/>
        <w:jc w:val="center"/>
        <w:rPr>
          <w:rFonts w:ascii="Times New Roman" w:eastAsia="Calibri" w:hAnsi="Times New Roman" w:cs="Times New Roman"/>
          <w:b/>
          <w:bCs/>
          <w:kern w:val="2"/>
          <w:sz w:val="24"/>
          <w:szCs w:val="24"/>
          <w:lang w:val="nl-NL"/>
          <w14:ligatures w14:val="standardContextual"/>
        </w:rPr>
      </w:pPr>
    </w:p>
    <w:p w14:paraId="1984BE13" w14:textId="77777777" w:rsidR="00043910" w:rsidRPr="005A3AB0" w:rsidRDefault="00043910" w:rsidP="005A3AB0">
      <w:pPr>
        <w:spacing w:after="0" w:line="240" w:lineRule="auto"/>
        <w:jc w:val="center"/>
        <w:rPr>
          <w:rFonts w:ascii="Times New Roman" w:eastAsia="Calibri" w:hAnsi="Times New Roman" w:cs="Times New Roman"/>
          <w:b/>
          <w:bCs/>
          <w:sz w:val="24"/>
          <w:szCs w:val="24"/>
          <w:lang w:val="nl-NL"/>
        </w:rPr>
        <w:sectPr w:rsidR="00043910" w:rsidRPr="005A3AB0" w:rsidSect="006F526F">
          <w:footerReference w:type="default" r:id="rId8"/>
          <w:pgSz w:w="12240" w:h="15840"/>
          <w:pgMar w:top="1135" w:right="990" w:bottom="1170" w:left="1440" w:header="540" w:footer="0" w:gutter="0"/>
          <w:cols w:space="720"/>
          <w:docGrid w:linePitch="360"/>
        </w:sectPr>
      </w:pPr>
    </w:p>
    <w:p w14:paraId="653E2A20" w14:textId="77777777" w:rsidR="00340BB1" w:rsidRPr="005A3AB0" w:rsidRDefault="00340BB1" w:rsidP="005A3AB0">
      <w:pPr>
        <w:spacing w:after="0" w:line="240" w:lineRule="auto"/>
        <w:jc w:val="center"/>
        <w:rPr>
          <w:rFonts w:ascii="Times New Roman" w:hAnsi="Times New Roman" w:cs="Times New Roman"/>
          <w:b/>
          <w:bCs/>
          <w:kern w:val="2"/>
          <w:sz w:val="24"/>
          <w:szCs w:val="24"/>
          <w:lang w:val="nl-NL"/>
          <w14:ligatures w14:val="standardContextual"/>
        </w:rPr>
      </w:pPr>
      <w:r w:rsidRPr="005A3AB0">
        <w:rPr>
          <w:rFonts w:ascii="Times New Roman" w:hAnsi="Times New Roman" w:cs="Times New Roman"/>
          <w:b/>
          <w:bCs/>
          <w:kern w:val="2"/>
          <w:sz w:val="24"/>
          <w:szCs w:val="24"/>
          <w:lang w:val="nl-NL"/>
          <w14:ligatures w14:val="standardContextual"/>
        </w:rPr>
        <w:lastRenderedPageBreak/>
        <w:t>Mẫu báo giá</w:t>
      </w:r>
    </w:p>
    <w:p w14:paraId="1CE2FAF3" w14:textId="225DBF31" w:rsidR="00340BB1" w:rsidRPr="005A3AB0" w:rsidRDefault="00340BB1" w:rsidP="005A3AB0">
      <w:pPr>
        <w:spacing w:after="0" w:line="240" w:lineRule="auto"/>
        <w:jc w:val="center"/>
        <w:rPr>
          <w:rFonts w:ascii="Times New Roman" w:hAnsi="Times New Roman" w:cs="Times New Roman"/>
          <w:bCs/>
          <w:i/>
          <w:iCs/>
          <w:kern w:val="2"/>
          <w:sz w:val="24"/>
          <w:szCs w:val="24"/>
          <w:lang w:val="nl-NL"/>
          <w14:ligatures w14:val="standardContextual"/>
        </w:rPr>
      </w:pPr>
      <w:r w:rsidRPr="005A3AB0">
        <w:rPr>
          <w:rFonts w:ascii="Times New Roman" w:hAnsi="Times New Roman" w:cs="Times New Roman"/>
          <w:bCs/>
          <w:i/>
          <w:iCs/>
          <w:kern w:val="2"/>
          <w:sz w:val="24"/>
          <w:szCs w:val="24"/>
          <w:lang w:val="nl-NL"/>
          <w14:ligatures w14:val="standardContextual"/>
        </w:rPr>
        <w:t xml:space="preserve">(Kèm theo Yêu cầu báo giá số </w:t>
      </w:r>
      <w:r w:rsidR="00DD1D8F" w:rsidRPr="005A3AB0">
        <w:rPr>
          <w:rFonts w:ascii="Times New Roman" w:hAnsi="Times New Roman" w:cs="Times New Roman"/>
          <w:bCs/>
          <w:i/>
          <w:iCs/>
          <w:kern w:val="2"/>
          <w:sz w:val="24"/>
          <w:szCs w:val="24"/>
          <w:lang w:val="nl-NL"/>
          <w14:ligatures w14:val="standardContextual"/>
        </w:rPr>
        <w:t>2772</w:t>
      </w:r>
      <w:r w:rsidRPr="005A3AB0">
        <w:rPr>
          <w:rFonts w:ascii="Times New Roman" w:hAnsi="Times New Roman" w:cs="Times New Roman"/>
          <w:bCs/>
          <w:i/>
          <w:iCs/>
          <w:kern w:val="2"/>
          <w:sz w:val="24"/>
          <w:szCs w:val="24"/>
          <w:lang w:val="vi-VN"/>
          <w14:ligatures w14:val="standardContextual"/>
        </w:rPr>
        <w:t>/BM</w:t>
      </w:r>
      <w:r w:rsidRPr="005A3AB0">
        <w:rPr>
          <w:rFonts w:ascii="Times New Roman" w:hAnsi="Times New Roman" w:cs="Times New Roman"/>
          <w:bCs/>
          <w:i/>
          <w:iCs/>
          <w:kern w:val="2"/>
          <w:sz w:val="24"/>
          <w:szCs w:val="24"/>
          <w:lang w:val="nl-NL"/>
          <w14:ligatures w14:val="standardContextual"/>
        </w:rPr>
        <w:t>-VTTTBYT ngày</w:t>
      </w:r>
      <w:r w:rsidR="00DD1D8F" w:rsidRPr="005A3AB0">
        <w:rPr>
          <w:rFonts w:ascii="Times New Roman" w:hAnsi="Times New Roman" w:cs="Times New Roman"/>
          <w:bCs/>
          <w:i/>
          <w:iCs/>
          <w:kern w:val="2"/>
          <w:sz w:val="24"/>
          <w:szCs w:val="24"/>
          <w:lang w:val="nl-NL"/>
          <w14:ligatures w14:val="standardContextual"/>
        </w:rPr>
        <w:t xml:space="preserve"> 6 </w:t>
      </w:r>
      <w:r w:rsidRPr="005A3AB0">
        <w:rPr>
          <w:rFonts w:ascii="Times New Roman" w:hAnsi="Times New Roman" w:cs="Times New Roman"/>
          <w:bCs/>
          <w:i/>
          <w:iCs/>
          <w:kern w:val="2"/>
          <w:sz w:val="24"/>
          <w:szCs w:val="24"/>
          <w:lang w:val="nl-NL"/>
          <w14:ligatures w14:val="standardContextual"/>
        </w:rPr>
        <w:t xml:space="preserve"> tháng </w:t>
      </w:r>
      <w:r w:rsidR="00DD1D8F" w:rsidRPr="005A3AB0">
        <w:rPr>
          <w:rFonts w:ascii="Times New Roman" w:hAnsi="Times New Roman" w:cs="Times New Roman"/>
          <w:bCs/>
          <w:i/>
          <w:iCs/>
          <w:kern w:val="2"/>
          <w:sz w:val="24"/>
          <w:szCs w:val="24"/>
          <w:lang w:val="nl-NL"/>
          <w14:ligatures w14:val="standardContextual"/>
        </w:rPr>
        <w:t xml:space="preserve">6 </w:t>
      </w:r>
      <w:r w:rsidRPr="005A3AB0">
        <w:rPr>
          <w:rFonts w:ascii="Times New Roman" w:hAnsi="Times New Roman" w:cs="Times New Roman"/>
          <w:bCs/>
          <w:i/>
          <w:iCs/>
          <w:kern w:val="2"/>
          <w:sz w:val="24"/>
          <w:szCs w:val="24"/>
          <w:lang w:val="nl-NL"/>
          <w14:ligatures w14:val="standardContextual"/>
        </w:rPr>
        <w:t>năm 202</w:t>
      </w:r>
      <w:r w:rsidR="00E971EC" w:rsidRPr="005A3AB0">
        <w:rPr>
          <w:rFonts w:ascii="Times New Roman" w:hAnsi="Times New Roman" w:cs="Times New Roman"/>
          <w:bCs/>
          <w:i/>
          <w:iCs/>
          <w:kern w:val="2"/>
          <w:sz w:val="24"/>
          <w:szCs w:val="24"/>
          <w:lang w:val="nl-NL"/>
          <w14:ligatures w14:val="standardContextual"/>
        </w:rPr>
        <w:t>4</w:t>
      </w:r>
      <w:r w:rsidRPr="005A3AB0">
        <w:rPr>
          <w:rFonts w:ascii="Times New Roman" w:hAnsi="Times New Roman" w:cs="Times New Roman"/>
          <w:bCs/>
          <w:i/>
          <w:iCs/>
          <w:kern w:val="2"/>
          <w:sz w:val="24"/>
          <w:szCs w:val="24"/>
          <w:lang w:val="nl-NL"/>
          <w14:ligatures w14:val="standardContextual"/>
        </w:rPr>
        <w:t>)</w:t>
      </w:r>
    </w:p>
    <w:p w14:paraId="4AC1F047" w14:textId="77777777" w:rsidR="00340BB1" w:rsidRPr="005A3AB0" w:rsidRDefault="00340BB1" w:rsidP="005A3AB0">
      <w:pPr>
        <w:spacing w:after="0" w:line="240" w:lineRule="auto"/>
        <w:jc w:val="center"/>
        <w:rPr>
          <w:rFonts w:ascii="Times New Roman" w:hAnsi="Times New Roman" w:cs="Times New Roman"/>
          <w:b/>
          <w:bCs/>
          <w:kern w:val="2"/>
          <w:sz w:val="24"/>
          <w:szCs w:val="24"/>
          <w:vertAlign w:val="superscript"/>
          <w:lang w:val="nl-NL"/>
          <w14:ligatures w14:val="standardContextual"/>
        </w:rPr>
      </w:pPr>
      <w:r w:rsidRPr="005A3AB0">
        <w:rPr>
          <w:rFonts w:ascii="Times New Roman" w:hAnsi="Times New Roman" w:cs="Times New Roman"/>
          <w:b/>
          <w:bCs/>
          <w:kern w:val="2"/>
          <w:sz w:val="24"/>
          <w:szCs w:val="24"/>
          <w:lang w:val="nl-NL"/>
          <w14:ligatures w14:val="standardContextual"/>
        </w:rPr>
        <w:t>BÁO GIÁ</w:t>
      </w:r>
      <w:r w:rsidRPr="005A3AB0">
        <w:rPr>
          <w:rFonts w:ascii="Times New Roman" w:hAnsi="Times New Roman" w:cs="Times New Roman"/>
          <w:b/>
          <w:bCs/>
          <w:kern w:val="2"/>
          <w:sz w:val="24"/>
          <w:szCs w:val="24"/>
          <w:vertAlign w:val="superscript"/>
          <w:lang w:val="nl-NL"/>
          <w14:ligatures w14:val="standardContextual"/>
        </w:rPr>
        <w:t>(1)</w:t>
      </w:r>
    </w:p>
    <w:p w14:paraId="0D2BAFE2" w14:textId="77777777" w:rsidR="00340BB1" w:rsidRPr="005A3AB0" w:rsidRDefault="00340BB1" w:rsidP="005A3AB0">
      <w:pPr>
        <w:spacing w:after="0" w:line="240" w:lineRule="auto"/>
        <w:ind w:firstLine="720"/>
        <w:jc w:val="center"/>
        <w:rPr>
          <w:rFonts w:ascii="Times New Roman" w:hAnsi="Times New Roman" w:cs="Times New Roman"/>
          <w:b/>
          <w:kern w:val="2"/>
          <w:sz w:val="24"/>
          <w:szCs w:val="24"/>
          <w:lang w:val="nl-NL"/>
          <w14:ligatures w14:val="standardContextual"/>
        </w:rPr>
      </w:pPr>
      <w:r w:rsidRPr="005A3AB0">
        <w:rPr>
          <w:rFonts w:ascii="Times New Roman" w:hAnsi="Times New Roman" w:cs="Times New Roman"/>
          <w:b/>
          <w:bCs/>
          <w:kern w:val="2"/>
          <w:sz w:val="24"/>
          <w:szCs w:val="24"/>
          <w:lang w:val="nl-NL"/>
          <w14:ligatures w14:val="standardContextual"/>
        </w:rPr>
        <w:t xml:space="preserve">Kính gửi: </w:t>
      </w:r>
      <w:r w:rsidRPr="005A3AB0">
        <w:rPr>
          <w:rFonts w:ascii="Times New Roman" w:hAnsi="Times New Roman" w:cs="Times New Roman"/>
          <w:b/>
          <w:kern w:val="2"/>
          <w:sz w:val="24"/>
          <w:szCs w:val="24"/>
          <w:lang w:val="nl-NL"/>
          <w14:ligatures w14:val="standardContextual"/>
        </w:rPr>
        <w:t>Bệnh viện Bạch Mai</w:t>
      </w:r>
    </w:p>
    <w:p w14:paraId="60072DA4" w14:textId="77777777" w:rsidR="00340BB1" w:rsidRPr="005A3AB0" w:rsidRDefault="00340BB1" w:rsidP="005A3AB0">
      <w:pPr>
        <w:shd w:val="clear" w:color="auto" w:fill="FFFFFF"/>
        <w:spacing w:after="0" w:line="240" w:lineRule="auto"/>
        <w:jc w:val="center"/>
        <w:rPr>
          <w:rFonts w:ascii="Times New Roman" w:eastAsia="Times New Roman" w:hAnsi="Times New Roman" w:cs="Times New Roman"/>
          <w:sz w:val="24"/>
          <w:szCs w:val="24"/>
          <w:lang w:val="nl-NL"/>
        </w:rPr>
      </w:pPr>
      <w:r w:rsidRPr="005A3AB0">
        <w:rPr>
          <w:rFonts w:ascii="Times New Roman" w:eastAsia="Times New Roman" w:hAnsi="Times New Roman" w:cs="Times New Roman"/>
          <w:b/>
          <w:bCs/>
          <w:sz w:val="24"/>
          <w:szCs w:val="24"/>
          <w:lang w:val="nl-NL"/>
        </w:rPr>
        <w:t>Kính gửi: ... </w:t>
      </w:r>
      <w:r w:rsidRPr="005A3AB0">
        <w:rPr>
          <w:rFonts w:ascii="Times New Roman" w:eastAsia="Times New Roman" w:hAnsi="Times New Roman" w:cs="Times New Roman"/>
          <w:b/>
          <w:bCs/>
          <w:i/>
          <w:iCs/>
          <w:sz w:val="24"/>
          <w:szCs w:val="24"/>
          <w:lang w:val="nl-NL"/>
        </w:rPr>
        <w:t>[ghi rõ tên của Chủ đầu tư yêu cầu báo giá]</w:t>
      </w:r>
    </w:p>
    <w:p w14:paraId="0E6EE3CB"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lang w:val="nl-NL"/>
        </w:rPr>
      </w:pPr>
      <w:r w:rsidRPr="005A3AB0">
        <w:rPr>
          <w:rFonts w:ascii="Times New Roman" w:eastAsia="Times New Roman" w:hAnsi="Times New Roman" w:cs="Times New Roman"/>
          <w:sz w:val="24"/>
          <w:szCs w:val="24"/>
          <w:lang w:val="nl-NL"/>
        </w:rPr>
        <w:t>Trên cơ sở yêu cầu báo giá của.... </w:t>
      </w:r>
      <w:r w:rsidRPr="005A3AB0">
        <w:rPr>
          <w:rFonts w:ascii="Times New Roman" w:eastAsia="Times New Roman" w:hAnsi="Times New Roman" w:cs="Times New Roman"/>
          <w:i/>
          <w:iCs/>
          <w:sz w:val="24"/>
          <w:szCs w:val="24"/>
          <w:lang w:val="nl-NL"/>
        </w:rPr>
        <w:t>[ghi rõ tên của Chủ đầu tư yêu cầu báo giá]</w:t>
      </w:r>
      <w:r w:rsidRPr="005A3AB0">
        <w:rPr>
          <w:rFonts w:ascii="Times New Roman" w:eastAsia="Times New Roman" w:hAnsi="Times New Roman" w:cs="Times New Roman"/>
          <w:sz w:val="24"/>
          <w:szCs w:val="24"/>
          <w:lang w:val="nl-NL"/>
        </w:rPr>
        <w:t>, chúng tôi .... </w:t>
      </w:r>
      <w:r w:rsidRPr="005A3AB0">
        <w:rPr>
          <w:rFonts w:ascii="Times New Roman" w:eastAsia="Times New Roman" w:hAnsi="Times New Roman" w:cs="Times New Roman"/>
          <w:i/>
          <w:iCs/>
          <w:sz w:val="24"/>
          <w:szCs w:val="24"/>
          <w:lang w:val="nl-NL"/>
        </w:rPr>
        <w:t>[ghi tên, địa chỉ của nhà cung cấp; trường hợp nhiều nhà cung cấp cùng tham gia trong một báo giá (gọi chung là liên danh) thì ghi rõ tên, địa chỉ của các thành viên liên danh] </w:t>
      </w:r>
      <w:r w:rsidRPr="005A3AB0">
        <w:rPr>
          <w:rFonts w:ascii="Times New Roman" w:eastAsia="Times New Roman" w:hAnsi="Times New Roman" w:cs="Times New Roman"/>
          <w:sz w:val="24"/>
          <w:szCs w:val="24"/>
          <w:lang w:val="nl-NL"/>
        </w:rPr>
        <w:t>báo giá cung cấp dịch vụ sửa chữa, bảo dưỡng, kiểm định, hiệu chuẩn trang thiết bị y tế như sau:</w:t>
      </w:r>
    </w:p>
    <w:p w14:paraId="4F2595D9"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lang w:val="nl-NL"/>
        </w:rPr>
      </w:pPr>
      <w:r w:rsidRPr="005A3AB0">
        <w:rPr>
          <w:rFonts w:ascii="Times New Roman" w:eastAsia="Times New Roman" w:hAnsi="Times New Roman" w:cs="Times New Roman"/>
          <w:sz w:val="24"/>
          <w:szCs w:val="24"/>
          <w:lang w:val="nl-NL"/>
        </w:rPr>
        <w:t>1. Báo giá cung cấp dịch vụ sửa chữa, bảo dưỡng, kiểm định, hiệu chuẩn trang thiết bị y tế.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83"/>
        <w:gridCol w:w="2135"/>
        <w:gridCol w:w="2709"/>
        <w:gridCol w:w="2277"/>
        <w:gridCol w:w="1569"/>
        <w:gridCol w:w="1569"/>
        <w:gridCol w:w="2565"/>
      </w:tblGrid>
      <w:tr w:rsidR="005A3AB0" w:rsidRPr="005A3AB0" w14:paraId="00B5432E" w14:textId="77777777" w:rsidTr="007E0E3C">
        <w:trPr>
          <w:tblCellSpacing w:w="0" w:type="dxa"/>
        </w:trPr>
        <w:tc>
          <w:tcPr>
            <w:tcW w:w="45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FF27B06"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b/>
                <w:bCs/>
                <w:sz w:val="24"/>
                <w:szCs w:val="24"/>
              </w:rPr>
              <w:t>STT</w:t>
            </w:r>
          </w:p>
        </w:tc>
        <w:tc>
          <w:tcPr>
            <w:tcW w:w="757" w:type="pct"/>
            <w:tcBorders>
              <w:top w:val="single" w:sz="8" w:space="0" w:color="auto"/>
              <w:left w:val="nil"/>
              <w:bottom w:val="single" w:sz="8" w:space="0" w:color="auto"/>
              <w:right w:val="single" w:sz="8" w:space="0" w:color="auto"/>
            </w:tcBorders>
            <w:shd w:val="clear" w:color="auto" w:fill="FFFFFF"/>
            <w:vAlign w:val="center"/>
            <w:hideMark/>
          </w:tcPr>
          <w:p w14:paraId="4466832D"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b/>
                <w:bCs/>
                <w:sz w:val="24"/>
                <w:szCs w:val="24"/>
              </w:rPr>
              <w:t>Danh mục dịch vụ</w:t>
            </w:r>
          </w:p>
        </w:tc>
        <w:tc>
          <w:tcPr>
            <w:tcW w:w="960" w:type="pct"/>
            <w:tcBorders>
              <w:top w:val="single" w:sz="8" w:space="0" w:color="auto"/>
              <w:left w:val="nil"/>
              <w:bottom w:val="single" w:sz="8" w:space="0" w:color="auto"/>
              <w:right w:val="single" w:sz="8" w:space="0" w:color="auto"/>
            </w:tcBorders>
            <w:shd w:val="clear" w:color="auto" w:fill="FFFFFF"/>
            <w:vAlign w:val="center"/>
            <w:hideMark/>
          </w:tcPr>
          <w:p w14:paraId="2BC321B3"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b/>
                <w:bCs/>
                <w:sz w:val="24"/>
                <w:szCs w:val="24"/>
              </w:rPr>
              <w:t>Mô tả dịch vụ</w:t>
            </w:r>
          </w:p>
        </w:tc>
        <w:tc>
          <w:tcPr>
            <w:tcW w:w="807" w:type="pct"/>
            <w:tcBorders>
              <w:top w:val="single" w:sz="8" w:space="0" w:color="auto"/>
              <w:left w:val="nil"/>
              <w:bottom w:val="single" w:sz="8" w:space="0" w:color="auto"/>
              <w:right w:val="single" w:sz="8" w:space="0" w:color="auto"/>
            </w:tcBorders>
            <w:shd w:val="clear" w:color="auto" w:fill="FFFFFF"/>
            <w:vAlign w:val="center"/>
            <w:hideMark/>
          </w:tcPr>
          <w:p w14:paraId="77F0AD63"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b/>
                <w:bCs/>
                <w:sz w:val="24"/>
                <w:szCs w:val="24"/>
              </w:rPr>
              <w:t>Khối lượng mời thầu</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14:paraId="6738953D"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b/>
                <w:bCs/>
                <w:sz w:val="24"/>
                <w:szCs w:val="24"/>
              </w:rPr>
              <w:t>Đơn vị tính</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14:paraId="00C2431E"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b/>
                <w:bCs/>
                <w:sz w:val="24"/>
                <w:szCs w:val="24"/>
              </w:rPr>
              <w:t>Đơn giá</w:t>
            </w:r>
          </w:p>
        </w:tc>
        <w:tc>
          <w:tcPr>
            <w:tcW w:w="909" w:type="pct"/>
            <w:tcBorders>
              <w:top w:val="single" w:sz="8" w:space="0" w:color="auto"/>
              <w:left w:val="nil"/>
              <w:bottom w:val="single" w:sz="8" w:space="0" w:color="auto"/>
              <w:right w:val="single" w:sz="8" w:space="0" w:color="auto"/>
            </w:tcBorders>
            <w:shd w:val="clear" w:color="auto" w:fill="FFFFFF"/>
            <w:vAlign w:val="center"/>
            <w:hideMark/>
          </w:tcPr>
          <w:p w14:paraId="37959656"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b/>
                <w:bCs/>
                <w:sz w:val="24"/>
                <w:szCs w:val="24"/>
              </w:rPr>
              <w:t>Thành tiền</w:t>
            </w:r>
          </w:p>
        </w:tc>
      </w:tr>
      <w:tr w:rsidR="005A3AB0" w:rsidRPr="005A3AB0" w14:paraId="47D903B8" w14:textId="77777777" w:rsidTr="007E0E3C">
        <w:trPr>
          <w:tblCellSpacing w:w="0" w:type="dxa"/>
        </w:trPr>
        <w:tc>
          <w:tcPr>
            <w:tcW w:w="455" w:type="pct"/>
            <w:tcBorders>
              <w:top w:val="nil"/>
              <w:left w:val="single" w:sz="8" w:space="0" w:color="auto"/>
              <w:bottom w:val="single" w:sz="8" w:space="0" w:color="auto"/>
              <w:right w:val="single" w:sz="8" w:space="0" w:color="auto"/>
            </w:tcBorders>
            <w:shd w:val="clear" w:color="auto" w:fill="FFFFFF"/>
            <w:vAlign w:val="center"/>
            <w:hideMark/>
          </w:tcPr>
          <w:p w14:paraId="44DEE3CC"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1</w:t>
            </w:r>
          </w:p>
        </w:tc>
        <w:tc>
          <w:tcPr>
            <w:tcW w:w="757" w:type="pct"/>
            <w:tcBorders>
              <w:top w:val="nil"/>
              <w:left w:val="nil"/>
              <w:bottom w:val="single" w:sz="8" w:space="0" w:color="auto"/>
              <w:right w:val="single" w:sz="8" w:space="0" w:color="auto"/>
            </w:tcBorders>
            <w:shd w:val="clear" w:color="auto" w:fill="FFFFFF"/>
            <w:vAlign w:val="center"/>
            <w:hideMark/>
          </w:tcPr>
          <w:p w14:paraId="35D5E9C5"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960" w:type="pct"/>
            <w:tcBorders>
              <w:top w:val="nil"/>
              <w:left w:val="nil"/>
              <w:bottom w:val="single" w:sz="8" w:space="0" w:color="auto"/>
              <w:right w:val="single" w:sz="8" w:space="0" w:color="auto"/>
            </w:tcBorders>
            <w:shd w:val="clear" w:color="auto" w:fill="FFFFFF"/>
            <w:vAlign w:val="center"/>
            <w:hideMark/>
          </w:tcPr>
          <w:p w14:paraId="6A75F5A4"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807" w:type="pct"/>
            <w:tcBorders>
              <w:top w:val="nil"/>
              <w:left w:val="nil"/>
              <w:bottom w:val="single" w:sz="8" w:space="0" w:color="auto"/>
              <w:right w:val="single" w:sz="8" w:space="0" w:color="auto"/>
            </w:tcBorders>
            <w:shd w:val="clear" w:color="auto" w:fill="FFFFFF"/>
            <w:vAlign w:val="center"/>
            <w:hideMark/>
          </w:tcPr>
          <w:p w14:paraId="4A5D94EE"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03274E13"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15EAD9B0"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909" w:type="pct"/>
            <w:tcBorders>
              <w:top w:val="nil"/>
              <w:left w:val="nil"/>
              <w:bottom w:val="single" w:sz="8" w:space="0" w:color="auto"/>
              <w:right w:val="single" w:sz="8" w:space="0" w:color="auto"/>
            </w:tcBorders>
            <w:shd w:val="clear" w:color="auto" w:fill="FFFFFF"/>
            <w:vAlign w:val="center"/>
            <w:hideMark/>
          </w:tcPr>
          <w:p w14:paraId="6DAE03E9"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r>
      <w:tr w:rsidR="005A3AB0" w:rsidRPr="005A3AB0" w14:paraId="1463FCBC" w14:textId="77777777" w:rsidTr="007E0E3C">
        <w:trPr>
          <w:tblCellSpacing w:w="0" w:type="dxa"/>
        </w:trPr>
        <w:tc>
          <w:tcPr>
            <w:tcW w:w="455" w:type="pct"/>
            <w:tcBorders>
              <w:top w:val="nil"/>
              <w:left w:val="single" w:sz="8" w:space="0" w:color="auto"/>
              <w:bottom w:val="single" w:sz="8" w:space="0" w:color="auto"/>
              <w:right w:val="single" w:sz="8" w:space="0" w:color="auto"/>
            </w:tcBorders>
            <w:shd w:val="clear" w:color="auto" w:fill="FFFFFF"/>
            <w:vAlign w:val="center"/>
            <w:hideMark/>
          </w:tcPr>
          <w:p w14:paraId="6B709045"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2</w:t>
            </w:r>
          </w:p>
        </w:tc>
        <w:tc>
          <w:tcPr>
            <w:tcW w:w="757" w:type="pct"/>
            <w:tcBorders>
              <w:top w:val="nil"/>
              <w:left w:val="nil"/>
              <w:bottom w:val="single" w:sz="8" w:space="0" w:color="auto"/>
              <w:right w:val="single" w:sz="8" w:space="0" w:color="auto"/>
            </w:tcBorders>
            <w:shd w:val="clear" w:color="auto" w:fill="FFFFFF"/>
            <w:vAlign w:val="center"/>
            <w:hideMark/>
          </w:tcPr>
          <w:p w14:paraId="585B8C85"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960" w:type="pct"/>
            <w:tcBorders>
              <w:top w:val="nil"/>
              <w:left w:val="nil"/>
              <w:bottom w:val="single" w:sz="8" w:space="0" w:color="auto"/>
              <w:right w:val="single" w:sz="8" w:space="0" w:color="auto"/>
            </w:tcBorders>
            <w:shd w:val="clear" w:color="auto" w:fill="FFFFFF"/>
            <w:vAlign w:val="center"/>
            <w:hideMark/>
          </w:tcPr>
          <w:p w14:paraId="4B2AA20F"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807" w:type="pct"/>
            <w:tcBorders>
              <w:top w:val="nil"/>
              <w:left w:val="nil"/>
              <w:bottom w:val="single" w:sz="8" w:space="0" w:color="auto"/>
              <w:right w:val="single" w:sz="8" w:space="0" w:color="auto"/>
            </w:tcBorders>
            <w:shd w:val="clear" w:color="auto" w:fill="FFFFFF"/>
            <w:vAlign w:val="center"/>
            <w:hideMark/>
          </w:tcPr>
          <w:p w14:paraId="3D97E7D3"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07A56358"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6EE0EAB4"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909" w:type="pct"/>
            <w:tcBorders>
              <w:top w:val="nil"/>
              <w:left w:val="nil"/>
              <w:bottom w:val="single" w:sz="8" w:space="0" w:color="auto"/>
              <w:right w:val="single" w:sz="8" w:space="0" w:color="auto"/>
            </w:tcBorders>
            <w:shd w:val="clear" w:color="auto" w:fill="FFFFFF"/>
            <w:vAlign w:val="center"/>
            <w:hideMark/>
          </w:tcPr>
          <w:p w14:paraId="4598DD06"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r>
      <w:tr w:rsidR="005A3AB0" w:rsidRPr="005A3AB0" w14:paraId="4E16C1ED" w14:textId="77777777" w:rsidTr="007E0E3C">
        <w:trPr>
          <w:tblCellSpacing w:w="0" w:type="dxa"/>
        </w:trPr>
        <w:tc>
          <w:tcPr>
            <w:tcW w:w="455" w:type="pct"/>
            <w:tcBorders>
              <w:top w:val="nil"/>
              <w:left w:val="single" w:sz="8" w:space="0" w:color="auto"/>
              <w:bottom w:val="single" w:sz="8" w:space="0" w:color="auto"/>
              <w:right w:val="single" w:sz="8" w:space="0" w:color="auto"/>
            </w:tcBorders>
            <w:shd w:val="clear" w:color="auto" w:fill="FFFFFF"/>
            <w:vAlign w:val="center"/>
            <w:hideMark/>
          </w:tcPr>
          <w:p w14:paraId="5AE36BB2"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w:t>
            </w:r>
          </w:p>
        </w:tc>
        <w:tc>
          <w:tcPr>
            <w:tcW w:w="757" w:type="pct"/>
            <w:tcBorders>
              <w:top w:val="nil"/>
              <w:left w:val="nil"/>
              <w:bottom w:val="single" w:sz="8" w:space="0" w:color="auto"/>
              <w:right w:val="single" w:sz="8" w:space="0" w:color="auto"/>
            </w:tcBorders>
            <w:shd w:val="clear" w:color="auto" w:fill="FFFFFF"/>
            <w:vAlign w:val="center"/>
            <w:hideMark/>
          </w:tcPr>
          <w:p w14:paraId="61A77CBB"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960" w:type="pct"/>
            <w:tcBorders>
              <w:top w:val="nil"/>
              <w:left w:val="nil"/>
              <w:bottom w:val="single" w:sz="8" w:space="0" w:color="auto"/>
              <w:right w:val="single" w:sz="8" w:space="0" w:color="auto"/>
            </w:tcBorders>
            <w:shd w:val="clear" w:color="auto" w:fill="FFFFFF"/>
            <w:vAlign w:val="center"/>
            <w:hideMark/>
          </w:tcPr>
          <w:p w14:paraId="7168EF71"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807" w:type="pct"/>
            <w:tcBorders>
              <w:top w:val="nil"/>
              <w:left w:val="nil"/>
              <w:bottom w:val="single" w:sz="8" w:space="0" w:color="auto"/>
              <w:right w:val="single" w:sz="8" w:space="0" w:color="auto"/>
            </w:tcBorders>
            <w:shd w:val="clear" w:color="auto" w:fill="FFFFFF"/>
            <w:vAlign w:val="center"/>
            <w:hideMark/>
          </w:tcPr>
          <w:p w14:paraId="61B6B643"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397B1E0E"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433CC046"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c>
          <w:tcPr>
            <w:tcW w:w="909" w:type="pct"/>
            <w:tcBorders>
              <w:top w:val="nil"/>
              <w:left w:val="nil"/>
              <w:bottom w:val="single" w:sz="8" w:space="0" w:color="auto"/>
              <w:right w:val="single" w:sz="8" w:space="0" w:color="auto"/>
            </w:tcBorders>
            <w:shd w:val="clear" w:color="auto" w:fill="FFFFFF"/>
            <w:vAlign w:val="center"/>
            <w:hideMark/>
          </w:tcPr>
          <w:p w14:paraId="0CA91852"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r>
      <w:tr w:rsidR="005A3AB0" w:rsidRPr="005A3AB0" w14:paraId="5EA8D832" w14:textId="77777777" w:rsidTr="007E0E3C">
        <w:trPr>
          <w:trHeight w:val="405"/>
          <w:tblCellSpacing w:w="0" w:type="dxa"/>
        </w:trPr>
        <w:tc>
          <w:tcPr>
            <w:tcW w:w="4091" w:type="pct"/>
            <w:gridSpan w:val="6"/>
            <w:tcBorders>
              <w:top w:val="nil"/>
              <w:left w:val="single" w:sz="8" w:space="0" w:color="auto"/>
              <w:bottom w:val="single" w:sz="4" w:space="0" w:color="auto"/>
              <w:right w:val="single" w:sz="8" w:space="0" w:color="auto"/>
            </w:tcBorders>
            <w:shd w:val="clear" w:color="auto" w:fill="FFFFFF"/>
            <w:vAlign w:val="center"/>
            <w:hideMark/>
          </w:tcPr>
          <w:p w14:paraId="5A1A8D85" w14:textId="77777777" w:rsidR="00340BB1" w:rsidRPr="005A3AB0" w:rsidRDefault="00340BB1" w:rsidP="005A3AB0">
            <w:pPr>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b/>
                <w:bCs/>
                <w:sz w:val="24"/>
                <w:szCs w:val="24"/>
                <w:u w:val="single"/>
              </w:rPr>
              <w:t>Tổng cộng:</w:t>
            </w:r>
          </w:p>
        </w:tc>
        <w:tc>
          <w:tcPr>
            <w:tcW w:w="909" w:type="pct"/>
            <w:tcBorders>
              <w:top w:val="nil"/>
              <w:left w:val="nil"/>
              <w:bottom w:val="single" w:sz="4" w:space="0" w:color="auto"/>
              <w:right w:val="single" w:sz="8" w:space="0" w:color="auto"/>
            </w:tcBorders>
            <w:shd w:val="clear" w:color="auto" w:fill="FFFFFF"/>
            <w:vAlign w:val="center"/>
            <w:hideMark/>
          </w:tcPr>
          <w:p w14:paraId="47B3FAC9" w14:textId="77777777" w:rsidR="00340BB1" w:rsidRPr="005A3AB0" w:rsidRDefault="00340BB1" w:rsidP="005A3AB0">
            <w:pPr>
              <w:spacing w:after="0" w:line="240" w:lineRule="auto"/>
              <w:jc w:val="center"/>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r>
    </w:tbl>
    <w:p w14:paraId="0E7AD494"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2. Báo giá này có hiệu lực trong vòng: .... ngày, kể từ ngày ... tháng ... năm ...</w:t>
      </w:r>
      <w:r w:rsidRPr="005A3AB0">
        <w:rPr>
          <w:rFonts w:ascii="Times New Roman" w:eastAsia="Times New Roman" w:hAnsi="Times New Roman" w:cs="Times New Roman"/>
          <w:i/>
          <w:iCs/>
          <w:sz w:val="24"/>
          <w:szCs w:val="24"/>
        </w:rPr>
        <w:t> [ghi cụ thể số ngày nhưng không nhỏ hơn 90 ngày]</w:t>
      </w:r>
      <w:r w:rsidRPr="005A3AB0">
        <w:rPr>
          <w:rFonts w:ascii="Times New Roman" w:eastAsia="Times New Roman" w:hAnsi="Times New Roman" w:cs="Times New Roman"/>
          <w:sz w:val="24"/>
          <w:szCs w:val="24"/>
        </w:rPr>
        <w:t>, kể từ ngày ... tháng... năm... </w:t>
      </w:r>
      <w:r w:rsidRPr="005A3AB0">
        <w:rPr>
          <w:rFonts w:ascii="Times New Roman" w:eastAsia="Times New Roman" w:hAnsi="Times New Roman" w:cs="Times New Roman"/>
          <w:i/>
          <w:iCs/>
          <w:sz w:val="24"/>
          <w:szCs w:val="24"/>
        </w:rPr>
        <w:t>[ghi ngày ....tháng...năm... kết thúc nhận báo giá phù hợp với thông tin tại khoản 4 Mục I - Yêu cầu báo giá].</w:t>
      </w:r>
    </w:p>
    <w:p w14:paraId="1939E026"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3. Chúng tôi cam kết:</w:t>
      </w:r>
    </w:p>
    <w:p w14:paraId="5C58D5FD"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7162FFD"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Giá trị nêu trong báo giá là phù hợp, không vi phạm quy định của pháp luật về cạnh tranh, bán phá giá.</w:t>
      </w:r>
    </w:p>
    <w:p w14:paraId="093BD807"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Những thông tin nêu trong báo giá là trung thực.</w:t>
      </w:r>
    </w:p>
    <w:p w14:paraId="57DB3339" w14:textId="1972A146"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ngày.... tháng....năm 202</w:t>
      </w:r>
      <w:r w:rsidR="00E971EC" w:rsidRPr="005A3AB0">
        <w:rPr>
          <w:rFonts w:ascii="Times New Roman" w:eastAsia="Times New Roman" w:hAnsi="Times New Roman" w:cs="Times New Roman"/>
          <w:sz w:val="24"/>
          <w:szCs w:val="24"/>
        </w:rPr>
        <w:t>4</w:t>
      </w:r>
    </w:p>
    <w:p w14:paraId="0F48F1C5" w14:textId="05074DAC" w:rsidR="00340BB1" w:rsidRPr="005A3AB0" w:rsidRDefault="00340BB1" w:rsidP="005A3AB0">
      <w:pPr>
        <w:shd w:val="clear" w:color="auto" w:fill="FFFFFF"/>
        <w:spacing w:after="0" w:line="240" w:lineRule="auto"/>
        <w:jc w:val="right"/>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r w:rsidR="00E971EC" w:rsidRPr="005A3AB0">
        <w:rPr>
          <w:rFonts w:ascii="Times New Roman" w:eastAsia="Times New Roman" w:hAnsi="Times New Roman" w:cs="Times New Roman"/>
          <w:b/>
          <w:bCs/>
          <w:sz w:val="24"/>
          <w:szCs w:val="24"/>
        </w:rPr>
        <w:t>Đại diện hợp pháp của nhà cung cấp</w:t>
      </w:r>
      <w:r w:rsidR="00E971EC" w:rsidRPr="005A3AB0">
        <w:rPr>
          <w:rFonts w:ascii="Times New Roman" w:eastAsia="Times New Roman" w:hAnsi="Times New Roman" w:cs="Times New Roman"/>
          <w:b/>
          <w:bCs/>
          <w:sz w:val="24"/>
          <w:szCs w:val="24"/>
          <w:vertAlign w:val="superscript"/>
        </w:rPr>
        <w:t>(2)</w:t>
      </w:r>
      <w:r w:rsidR="00E971EC" w:rsidRPr="005A3AB0">
        <w:rPr>
          <w:rFonts w:ascii="Times New Roman" w:eastAsia="Times New Roman" w:hAnsi="Times New Roman" w:cs="Times New Roman"/>
          <w:b/>
          <w:bCs/>
          <w:sz w:val="24"/>
          <w:szCs w:val="24"/>
        </w:rPr>
        <w:br/>
      </w:r>
      <w:r w:rsidR="00E971EC" w:rsidRPr="005A3AB0">
        <w:rPr>
          <w:rFonts w:ascii="Times New Roman" w:eastAsia="Times New Roman" w:hAnsi="Times New Roman" w:cs="Times New Roman"/>
          <w:i/>
          <w:iCs/>
          <w:sz w:val="24"/>
          <w:szCs w:val="24"/>
        </w:rPr>
        <w:t>(Ký tên, đóng dấu (nếu có))</w:t>
      </w:r>
    </w:p>
    <w:tbl>
      <w:tblPr>
        <w:tblW w:w="2172" w:type="pct"/>
        <w:tblCellSpacing w:w="0" w:type="dxa"/>
        <w:shd w:val="clear" w:color="auto" w:fill="FFFFFF"/>
        <w:tblCellMar>
          <w:left w:w="0" w:type="dxa"/>
          <w:right w:w="0" w:type="dxa"/>
        </w:tblCellMar>
        <w:tblLook w:val="04A0" w:firstRow="1" w:lastRow="0" w:firstColumn="1" w:lastColumn="0" w:noHBand="0" w:noVBand="1"/>
      </w:tblPr>
      <w:tblGrid>
        <w:gridCol w:w="6137"/>
      </w:tblGrid>
      <w:tr w:rsidR="005A3AB0" w:rsidRPr="005A3AB0" w14:paraId="60C1362A" w14:textId="77777777" w:rsidTr="00E971EC">
        <w:trPr>
          <w:tblCellSpacing w:w="0" w:type="dxa"/>
        </w:trPr>
        <w:tc>
          <w:tcPr>
            <w:tcW w:w="5000" w:type="pct"/>
            <w:shd w:val="clear" w:color="auto" w:fill="FFFFFF"/>
            <w:tcMar>
              <w:top w:w="0" w:type="dxa"/>
              <w:left w:w="108" w:type="dxa"/>
              <w:bottom w:w="0" w:type="dxa"/>
              <w:right w:w="108" w:type="dxa"/>
            </w:tcMar>
            <w:hideMark/>
          </w:tcPr>
          <w:p w14:paraId="7C6FC0CB" w14:textId="77777777" w:rsidR="00E971EC" w:rsidRPr="005A3AB0" w:rsidRDefault="00E971EC" w:rsidP="005A3AB0">
            <w:pPr>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sz w:val="24"/>
                <w:szCs w:val="24"/>
              </w:rPr>
              <w:t> </w:t>
            </w:r>
          </w:p>
        </w:tc>
      </w:tr>
    </w:tbl>
    <w:p w14:paraId="6F47C39E"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b/>
          <w:bCs/>
          <w:i/>
          <w:iCs/>
          <w:sz w:val="24"/>
          <w:szCs w:val="24"/>
        </w:rPr>
        <w:t>Ghi chú:</w:t>
      </w:r>
    </w:p>
    <w:p w14:paraId="2F2886DA"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i/>
          <w:iCs/>
          <w:sz w:val="24"/>
          <w:szCs w:val="24"/>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14:paraId="40CA15D0"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i/>
          <w:iCs/>
          <w:sz w:val="24"/>
          <w:szCs w:val="24"/>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23B3A461" w14:textId="77777777" w:rsidR="00340BB1" w:rsidRPr="005A3AB0" w:rsidRDefault="00340BB1" w:rsidP="005A3AB0">
      <w:pPr>
        <w:shd w:val="clear" w:color="auto" w:fill="FFFFFF"/>
        <w:spacing w:after="0" w:line="240" w:lineRule="auto"/>
        <w:rPr>
          <w:rFonts w:ascii="Times New Roman" w:eastAsia="Times New Roman" w:hAnsi="Times New Roman" w:cs="Times New Roman"/>
          <w:sz w:val="24"/>
          <w:szCs w:val="24"/>
        </w:rPr>
      </w:pPr>
      <w:r w:rsidRPr="005A3AB0">
        <w:rPr>
          <w:rFonts w:ascii="Times New Roman" w:eastAsia="Times New Roman" w:hAnsi="Times New Roman" w:cs="Times New Roman"/>
          <w:i/>
          <w:iCs/>
          <w:sz w:val="24"/>
          <w:szCs w:val="24"/>
        </w:rPr>
        <w:t xml:space="preserve">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w:t>
      </w:r>
      <w:r w:rsidRPr="005A3AB0">
        <w:rPr>
          <w:rFonts w:ascii="Times New Roman" w:eastAsia="Times New Roman" w:hAnsi="Times New Roman" w:cs="Times New Roman"/>
          <w:i/>
          <w:iCs/>
          <w:sz w:val="24"/>
          <w:szCs w:val="24"/>
        </w:rPr>
        <w:lastRenderedPageBreak/>
        <w:t>chứng thư số cấp cho nhà thầu của mình để gửi báo giá. Việc điền các thông tin và nộp Báo giá thực hiện theo hướng dẫn tại Mẫu Báo giá và hướng dẫn trên Hệ thống mạng đấu thầu quốc gia.</w:t>
      </w:r>
    </w:p>
    <w:p w14:paraId="471F7425" w14:textId="77777777" w:rsidR="00EF303A" w:rsidRPr="005A3AB0" w:rsidRDefault="00EF303A" w:rsidP="005A3AB0">
      <w:pPr>
        <w:spacing w:after="0" w:line="240" w:lineRule="auto"/>
        <w:rPr>
          <w:rFonts w:ascii="Times New Roman" w:hAnsi="Times New Roman" w:cs="Times New Roman"/>
          <w:sz w:val="24"/>
          <w:szCs w:val="24"/>
        </w:rPr>
        <w:sectPr w:rsidR="00EF303A" w:rsidRPr="005A3AB0" w:rsidSect="009D6553">
          <w:pgSz w:w="15840" w:h="12240" w:orient="landscape"/>
          <w:pgMar w:top="630" w:right="547" w:bottom="270" w:left="1166" w:header="720" w:footer="720" w:gutter="0"/>
          <w:cols w:space="720"/>
          <w:docGrid w:linePitch="360"/>
        </w:sectPr>
      </w:pPr>
    </w:p>
    <w:p w14:paraId="178B8050" w14:textId="77777777" w:rsidR="00322501" w:rsidRPr="005A3AB0" w:rsidRDefault="00322501" w:rsidP="005A3AB0">
      <w:pPr>
        <w:spacing w:after="0" w:line="240" w:lineRule="auto"/>
        <w:rPr>
          <w:rFonts w:ascii="Times New Roman" w:hAnsi="Times New Roman" w:cs="Times New Roman"/>
          <w:sz w:val="24"/>
          <w:szCs w:val="24"/>
        </w:rPr>
      </w:pPr>
    </w:p>
    <w:sectPr w:rsidR="00322501" w:rsidRPr="005A3AB0" w:rsidSect="009D6553">
      <w:pgSz w:w="12240" w:h="15840"/>
      <w:pgMar w:top="54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2B80" w14:textId="77777777" w:rsidR="00410F30" w:rsidRDefault="00410F30" w:rsidP="00F209A8">
      <w:pPr>
        <w:spacing w:after="0" w:line="240" w:lineRule="auto"/>
      </w:pPr>
      <w:r>
        <w:separator/>
      </w:r>
    </w:p>
  </w:endnote>
  <w:endnote w:type="continuationSeparator" w:id="0">
    <w:p w14:paraId="3F721344" w14:textId="77777777" w:rsidR="00410F30" w:rsidRDefault="00410F30" w:rsidP="00F2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entraleSansBol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65966"/>
      <w:docPartObj>
        <w:docPartGallery w:val="Page Numbers (Bottom of Page)"/>
        <w:docPartUnique/>
      </w:docPartObj>
    </w:sdtPr>
    <w:sdtEndPr>
      <w:rPr>
        <w:rFonts w:ascii="Times New Roman" w:hAnsi="Times New Roman" w:cs="Times New Roman"/>
        <w:noProof/>
      </w:rPr>
    </w:sdtEndPr>
    <w:sdtContent>
      <w:p w14:paraId="6DC08AA0" w14:textId="3256C511" w:rsidR="00D85F30" w:rsidRPr="00556533" w:rsidRDefault="00D85F30">
        <w:pPr>
          <w:pStyle w:val="Footer"/>
          <w:jc w:val="center"/>
          <w:rPr>
            <w:rFonts w:ascii="Times New Roman" w:hAnsi="Times New Roman" w:cs="Times New Roman"/>
          </w:rPr>
        </w:pPr>
        <w:r w:rsidRPr="00556533">
          <w:rPr>
            <w:rFonts w:ascii="Times New Roman" w:hAnsi="Times New Roman" w:cs="Times New Roman"/>
          </w:rPr>
          <w:fldChar w:fldCharType="begin"/>
        </w:r>
        <w:r w:rsidRPr="00556533">
          <w:rPr>
            <w:rFonts w:ascii="Times New Roman" w:hAnsi="Times New Roman" w:cs="Times New Roman"/>
          </w:rPr>
          <w:instrText xml:space="preserve"> PAGE   \* MERGEFORMAT </w:instrText>
        </w:r>
        <w:r w:rsidRPr="00556533">
          <w:rPr>
            <w:rFonts w:ascii="Times New Roman" w:hAnsi="Times New Roman" w:cs="Times New Roman"/>
          </w:rPr>
          <w:fldChar w:fldCharType="separate"/>
        </w:r>
        <w:r w:rsidR="00E86EB7">
          <w:rPr>
            <w:rFonts w:ascii="Times New Roman" w:hAnsi="Times New Roman" w:cs="Times New Roman"/>
            <w:noProof/>
          </w:rPr>
          <w:t>6</w:t>
        </w:r>
        <w:r w:rsidRPr="00556533">
          <w:rPr>
            <w:rFonts w:ascii="Times New Roman" w:hAnsi="Times New Roman" w:cs="Times New Roman"/>
            <w:noProof/>
          </w:rPr>
          <w:fldChar w:fldCharType="end"/>
        </w:r>
      </w:p>
    </w:sdtContent>
  </w:sdt>
  <w:p w14:paraId="6DE2F803" w14:textId="77777777" w:rsidR="00D85F30" w:rsidRDefault="00D8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46E2" w14:textId="77777777" w:rsidR="00410F30" w:rsidRDefault="00410F30" w:rsidP="00F209A8">
      <w:pPr>
        <w:spacing w:after="0" w:line="240" w:lineRule="auto"/>
      </w:pPr>
      <w:r>
        <w:separator/>
      </w:r>
    </w:p>
  </w:footnote>
  <w:footnote w:type="continuationSeparator" w:id="0">
    <w:p w14:paraId="76285B1A" w14:textId="77777777" w:rsidR="00410F30" w:rsidRDefault="00410F30" w:rsidP="00F20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381D"/>
    <w:multiLevelType w:val="hybridMultilevel"/>
    <w:tmpl w:val="CBECAD1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2" w15:restartNumberingAfterBreak="0">
    <w:nsid w:val="3A087FF4"/>
    <w:multiLevelType w:val="hybridMultilevel"/>
    <w:tmpl w:val="A1048570"/>
    <w:lvl w:ilvl="0" w:tplc="B5DC6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C2D1F"/>
    <w:multiLevelType w:val="hybridMultilevel"/>
    <w:tmpl w:val="CBECAD1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243"/>
    <w:rsid w:val="00001E78"/>
    <w:rsid w:val="00024951"/>
    <w:rsid w:val="00043910"/>
    <w:rsid w:val="00047F1D"/>
    <w:rsid w:val="00060912"/>
    <w:rsid w:val="000B367D"/>
    <w:rsid w:val="000C012C"/>
    <w:rsid w:val="000D368C"/>
    <w:rsid w:val="000D6680"/>
    <w:rsid w:val="000F07BF"/>
    <w:rsid w:val="000F2526"/>
    <w:rsid w:val="00101C69"/>
    <w:rsid w:val="0011192C"/>
    <w:rsid w:val="00122059"/>
    <w:rsid w:val="00125BF8"/>
    <w:rsid w:val="00133B05"/>
    <w:rsid w:val="00142F0C"/>
    <w:rsid w:val="001454D4"/>
    <w:rsid w:val="0015187F"/>
    <w:rsid w:val="001576BA"/>
    <w:rsid w:val="00182CB4"/>
    <w:rsid w:val="001950F5"/>
    <w:rsid w:val="001A1E61"/>
    <w:rsid w:val="001B00D0"/>
    <w:rsid w:val="001D7AEF"/>
    <w:rsid w:val="001E3742"/>
    <w:rsid w:val="001F7A15"/>
    <w:rsid w:val="00206E96"/>
    <w:rsid w:val="0021050F"/>
    <w:rsid w:val="00214E2D"/>
    <w:rsid w:val="0021543D"/>
    <w:rsid w:val="00232236"/>
    <w:rsid w:val="00233444"/>
    <w:rsid w:val="00247FF4"/>
    <w:rsid w:val="00257E93"/>
    <w:rsid w:val="002A3536"/>
    <w:rsid w:val="002B3F15"/>
    <w:rsid w:val="002C3A47"/>
    <w:rsid w:val="002E2413"/>
    <w:rsid w:val="002F1308"/>
    <w:rsid w:val="00302C42"/>
    <w:rsid w:val="003114D4"/>
    <w:rsid w:val="00322501"/>
    <w:rsid w:val="00323D5A"/>
    <w:rsid w:val="00324DD8"/>
    <w:rsid w:val="00332246"/>
    <w:rsid w:val="00340BB1"/>
    <w:rsid w:val="00366B6A"/>
    <w:rsid w:val="00367F89"/>
    <w:rsid w:val="003705BC"/>
    <w:rsid w:val="003A7B60"/>
    <w:rsid w:val="003B68E6"/>
    <w:rsid w:val="003E1FE3"/>
    <w:rsid w:val="003E5E31"/>
    <w:rsid w:val="003F3677"/>
    <w:rsid w:val="00404EA2"/>
    <w:rsid w:val="00410F30"/>
    <w:rsid w:val="004238FA"/>
    <w:rsid w:val="00427879"/>
    <w:rsid w:val="00432977"/>
    <w:rsid w:val="00440346"/>
    <w:rsid w:val="00452D3E"/>
    <w:rsid w:val="00452EBF"/>
    <w:rsid w:val="00454381"/>
    <w:rsid w:val="00464FCF"/>
    <w:rsid w:val="00475E5E"/>
    <w:rsid w:val="0048472D"/>
    <w:rsid w:val="004A41DF"/>
    <w:rsid w:val="004C7F17"/>
    <w:rsid w:val="004D1715"/>
    <w:rsid w:val="004E1E53"/>
    <w:rsid w:val="004F422F"/>
    <w:rsid w:val="004F4ABC"/>
    <w:rsid w:val="005202C1"/>
    <w:rsid w:val="00524C5B"/>
    <w:rsid w:val="00525245"/>
    <w:rsid w:val="00527BF2"/>
    <w:rsid w:val="00556533"/>
    <w:rsid w:val="005842B4"/>
    <w:rsid w:val="005A3AB0"/>
    <w:rsid w:val="005B2C9B"/>
    <w:rsid w:val="005D73C4"/>
    <w:rsid w:val="005D7648"/>
    <w:rsid w:val="00602405"/>
    <w:rsid w:val="006166E9"/>
    <w:rsid w:val="0062480D"/>
    <w:rsid w:val="00624AE0"/>
    <w:rsid w:val="00630869"/>
    <w:rsid w:val="00640C21"/>
    <w:rsid w:val="00641F94"/>
    <w:rsid w:val="0065689E"/>
    <w:rsid w:val="00662FA0"/>
    <w:rsid w:val="0066704A"/>
    <w:rsid w:val="00670C5E"/>
    <w:rsid w:val="006A7921"/>
    <w:rsid w:val="006C7D52"/>
    <w:rsid w:val="006E0731"/>
    <w:rsid w:val="006E5143"/>
    <w:rsid w:val="006F2C30"/>
    <w:rsid w:val="006F526F"/>
    <w:rsid w:val="007036F7"/>
    <w:rsid w:val="0071330C"/>
    <w:rsid w:val="007163DF"/>
    <w:rsid w:val="00733403"/>
    <w:rsid w:val="00733916"/>
    <w:rsid w:val="00754E9A"/>
    <w:rsid w:val="00764519"/>
    <w:rsid w:val="00774FF0"/>
    <w:rsid w:val="0078250B"/>
    <w:rsid w:val="00786877"/>
    <w:rsid w:val="00787C00"/>
    <w:rsid w:val="007926D1"/>
    <w:rsid w:val="007A1F4B"/>
    <w:rsid w:val="007B7B68"/>
    <w:rsid w:val="007D396C"/>
    <w:rsid w:val="007D3BF8"/>
    <w:rsid w:val="007D7E3D"/>
    <w:rsid w:val="007E54C2"/>
    <w:rsid w:val="00802341"/>
    <w:rsid w:val="00806056"/>
    <w:rsid w:val="008427A4"/>
    <w:rsid w:val="008645C4"/>
    <w:rsid w:val="008876A3"/>
    <w:rsid w:val="008A1B6D"/>
    <w:rsid w:val="008B0236"/>
    <w:rsid w:val="008D1FA1"/>
    <w:rsid w:val="008D7BA2"/>
    <w:rsid w:val="008E3B58"/>
    <w:rsid w:val="008E5DBA"/>
    <w:rsid w:val="008E702E"/>
    <w:rsid w:val="008F59A6"/>
    <w:rsid w:val="00904FF5"/>
    <w:rsid w:val="009101F4"/>
    <w:rsid w:val="00921AE4"/>
    <w:rsid w:val="009260E3"/>
    <w:rsid w:val="00952056"/>
    <w:rsid w:val="00952795"/>
    <w:rsid w:val="00955746"/>
    <w:rsid w:val="00962510"/>
    <w:rsid w:val="00984D05"/>
    <w:rsid w:val="00985EE2"/>
    <w:rsid w:val="00992DCA"/>
    <w:rsid w:val="00997E5F"/>
    <w:rsid w:val="009A5B18"/>
    <w:rsid w:val="009A7B92"/>
    <w:rsid w:val="009A7F94"/>
    <w:rsid w:val="009B5252"/>
    <w:rsid w:val="009B7392"/>
    <w:rsid w:val="009C7A59"/>
    <w:rsid w:val="009C7B68"/>
    <w:rsid w:val="009D2E54"/>
    <w:rsid w:val="009D4530"/>
    <w:rsid w:val="009D6553"/>
    <w:rsid w:val="009E6D16"/>
    <w:rsid w:val="009F04A2"/>
    <w:rsid w:val="00A674B3"/>
    <w:rsid w:val="00A84260"/>
    <w:rsid w:val="00A97A00"/>
    <w:rsid w:val="00AA2D9E"/>
    <w:rsid w:val="00AB702D"/>
    <w:rsid w:val="00AD17EE"/>
    <w:rsid w:val="00AD311F"/>
    <w:rsid w:val="00AD58E9"/>
    <w:rsid w:val="00AE595C"/>
    <w:rsid w:val="00AE5B6D"/>
    <w:rsid w:val="00AF531F"/>
    <w:rsid w:val="00B01659"/>
    <w:rsid w:val="00B24A04"/>
    <w:rsid w:val="00B30C23"/>
    <w:rsid w:val="00B55A20"/>
    <w:rsid w:val="00B813B1"/>
    <w:rsid w:val="00B947E2"/>
    <w:rsid w:val="00B97877"/>
    <w:rsid w:val="00BB0C28"/>
    <w:rsid w:val="00BB2851"/>
    <w:rsid w:val="00BC0395"/>
    <w:rsid w:val="00BC5799"/>
    <w:rsid w:val="00BC6BC0"/>
    <w:rsid w:val="00BD0B97"/>
    <w:rsid w:val="00BD325A"/>
    <w:rsid w:val="00BD49BA"/>
    <w:rsid w:val="00BE6243"/>
    <w:rsid w:val="00C12C99"/>
    <w:rsid w:val="00C401DC"/>
    <w:rsid w:val="00C4082A"/>
    <w:rsid w:val="00C42EEC"/>
    <w:rsid w:val="00C60DBB"/>
    <w:rsid w:val="00C62DFD"/>
    <w:rsid w:val="00C70DFC"/>
    <w:rsid w:val="00C80636"/>
    <w:rsid w:val="00C8507C"/>
    <w:rsid w:val="00C94764"/>
    <w:rsid w:val="00CC1AAD"/>
    <w:rsid w:val="00CC7C7E"/>
    <w:rsid w:val="00CD43EA"/>
    <w:rsid w:val="00CD5EAC"/>
    <w:rsid w:val="00CE2BE2"/>
    <w:rsid w:val="00CF6A62"/>
    <w:rsid w:val="00D01FF8"/>
    <w:rsid w:val="00D12142"/>
    <w:rsid w:val="00D70BD1"/>
    <w:rsid w:val="00D73E40"/>
    <w:rsid w:val="00D77D65"/>
    <w:rsid w:val="00D855EA"/>
    <w:rsid w:val="00D85F30"/>
    <w:rsid w:val="00DA4124"/>
    <w:rsid w:val="00DB5A90"/>
    <w:rsid w:val="00DC398A"/>
    <w:rsid w:val="00DD1D8F"/>
    <w:rsid w:val="00DD3F8E"/>
    <w:rsid w:val="00DE44AC"/>
    <w:rsid w:val="00E03FB6"/>
    <w:rsid w:val="00E1582A"/>
    <w:rsid w:val="00E20173"/>
    <w:rsid w:val="00E20CF6"/>
    <w:rsid w:val="00E40D15"/>
    <w:rsid w:val="00E434AF"/>
    <w:rsid w:val="00E43D87"/>
    <w:rsid w:val="00E511F4"/>
    <w:rsid w:val="00E556B8"/>
    <w:rsid w:val="00E558FC"/>
    <w:rsid w:val="00E64480"/>
    <w:rsid w:val="00E66947"/>
    <w:rsid w:val="00E67098"/>
    <w:rsid w:val="00E72AAA"/>
    <w:rsid w:val="00E73662"/>
    <w:rsid w:val="00E86EB7"/>
    <w:rsid w:val="00E949E7"/>
    <w:rsid w:val="00E971EC"/>
    <w:rsid w:val="00ED3407"/>
    <w:rsid w:val="00ED7AD3"/>
    <w:rsid w:val="00EE1B4B"/>
    <w:rsid w:val="00EE4357"/>
    <w:rsid w:val="00EE4C3E"/>
    <w:rsid w:val="00EF303A"/>
    <w:rsid w:val="00F02299"/>
    <w:rsid w:val="00F040A0"/>
    <w:rsid w:val="00F209A8"/>
    <w:rsid w:val="00F212E1"/>
    <w:rsid w:val="00F34708"/>
    <w:rsid w:val="00F4752C"/>
    <w:rsid w:val="00F569E8"/>
    <w:rsid w:val="00F56B09"/>
    <w:rsid w:val="00F659CF"/>
    <w:rsid w:val="00F73737"/>
    <w:rsid w:val="00F827FD"/>
    <w:rsid w:val="00F95379"/>
    <w:rsid w:val="00F96E1D"/>
    <w:rsid w:val="00FA56C5"/>
    <w:rsid w:val="00FC55CF"/>
    <w:rsid w:val="00FE36CA"/>
    <w:rsid w:val="00FE3825"/>
    <w:rsid w:val="00FE48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B0F6"/>
  <w15:docId w15:val="{EB568E1F-354E-4E3C-B570-EC01E224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62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5252"/>
    <w:rPr>
      <w:rFonts w:ascii="CentraleSansBold" w:hAnsi="CentraleSansBold" w:hint="default"/>
      <w:b/>
      <w:bCs/>
      <w:i w:val="0"/>
      <w:iCs w:val="0"/>
      <w:color w:val="006BA4"/>
      <w:sz w:val="16"/>
      <w:szCs w:val="16"/>
    </w:rPr>
  </w:style>
  <w:style w:type="table" w:customStyle="1" w:styleId="TableGrid1">
    <w:name w:val="Table Grid1"/>
    <w:basedOn w:val="TableNormal"/>
    <w:next w:val="TableGrid"/>
    <w:uiPriority w:val="39"/>
    <w:rsid w:val="00787C00"/>
    <w:pPr>
      <w:spacing w:after="0" w:line="240" w:lineRule="auto"/>
    </w:pPr>
    <w:rPr>
      <w:rFonts w:ascii="Times New Roman" w:hAnsi="Times New Roman"/>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357"/>
    <w:rPr>
      <w:color w:val="0563C1" w:themeColor="hyperlink"/>
      <w:u w:val="single"/>
    </w:rPr>
  </w:style>
  <w:style w:type="character" w:customStyle="1" w:styleId="UnresolvedMention1">
    <w:name w:val="Unresolved Mention1"/>
    <w:basedOn w:val="DefaultParagraphFont"/>
    <w:uiPriority w:val="99"/>
    <w:semiHidden/>
    <w:unhideWhenUsed/>
    <w:rsid w:val="00EE4357"/>
    <w:rPr>
      <w:color w:val="605E5C"/>
      <w:shd w:val="clear" w:color="auto" w:fill="E1DFDD"/>
    </w:rPr>
  </w:style>
  <w:style w:type="character" w:styleId="Emphasis">
    <w:name w:val="Emphasis"/>
    <w:basedOn w:val="DefaultParagraphFont"/>
    <w:uiPriority w:val="20"/>
    <w:qFormat/>
    <w:rsid w:val="00AD17EE"/>
    <w:rPr>
      <w:i/>
      <w:iCs/>
    </w:rPr>
  </w:style>
  <w:style w:type="paragraph" w:styleId="Header">
    <w:name w:val="header"/>
    <w:basedOn w:val="Normal"/>
    <w:link w:val="HeaderChar"/>
    <w:uiPriority w:val="99"/>
    <w:unhideWhenUsed/>
    <w:rsid w:val="00F2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9A8"/>
  </w:style>
  <w:style w:type="paragraph" w:styleId="Footer">
    <w:name w:val="footer"/>
    <w:basedOn w:val="Normal"/>
    <w:link w:val="FooterChar"/>
    <w:uiPriority w:val="99"/>
    <w:unhideWhenUsed/>
    <w:rsid w:val="00F2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9A8"/>
  </w:style>
  <w:style w:type="paragraph" w:styleId="BalloonText">
    <w:name w:val="Balloon Text"/>
    <w:basedOn w:val="Normal"/>
    <w:link w:val="BalloonTextChar"/>
    <w:uiPriority w:val="99"/>
    <w:semiHidden/>
    <w:unhideWhenUsed/>
    <w:rsid w:val="006F5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6F"/>
    <w:rPr>
      <w:rFonts w:ascii="Segoe UI" w:hAnsi="Segoe UI" w:cs="Segoe UI"/>
      <w:sz w:val="18"/>
      <w:szCs w:val="18"/>
    </w:rPr>
  </w:style>
  <w:style w:type="paragraph" w:styleId="ListParagraph">
    <w:name w:val="List Paragraph"/>
    <w:basedOn w:val="Normal"/>
    <w:uiPriority w:val="34"/>
    <w:qFormat/>
    <w:rsid w:val="00556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970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7EA15-EDBF-476C-961F-B7BB4C9F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2024-06-06T09:51:00Z</cp:lastPrinted>
  <dcterms:created xsi:type="dcterms:W3CDTF">2024-06-06T13:49:00Z</dcterms:created>
  <dcterms:modified xsi:type="dcterms:W3CDTF">2024-06-07T10:19:00Z</dcterms:modified>
</cp:coreProperties>
</file>