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B2C8A" w14:textId="77777777" w:rsidR="00C172FD" w:rsidRPr="007F7CF4" w:rsidRDefault="00C172FD" w:rsidP="00D70274">
      <w:pPr>
        <w:jc w:val="center"/>
        <w:rPr>
          <w:rFonts w:ascii="Times New Roman" w:hAnsi="Times New Roman"/>
          <w:b/>
          <w:lang w:val="nl-NL"/>
        </w:rPr>
      </w:pPr>
      <w:r w:rsidRPr="007F7CF4">
        <w:rPr>
          <w:rFonts w:ascii="Times New Roman" w:hAnsi="Times New Roman"/>
          <w:b/>
          <w:lang w:val="nl-NL"/>
        </w:rPr>
        <w:t>Phụ lục 0</w:t>
      </w:r>
      <w:r>
        <w:rPr>
          <w:rFonts w:ascii="Times New Roman" w:hAnsi="Times New Roman"/>
          <w:b/>
          <w:lang w:val="nl-NL"/>
        </w:rPr>
        <w:t>2</w:t>
      </w:r>
    </w:p>
    <w:p w14:paraId="2D5893EF" w14:textId="43428346" w:rsidR="00C172FD" w:rsidRPr="007F7CF4" w:rsidRDefault="00C172FD" w:rsidP="00C172FD">
      <w:pPr>
        <w:tabs>
          <w:tab w:val="left" w:pos="567"/>
        </w:tabs>
        <w:jc w:val="center"/>
        <w:rPr>
          <w:rFonts w:ascii="Times New Roman" w:hAnsi="Times New Roman"/>
          <w:b/>
          <w:i/>
          <w:spacing w:val="2"/>
          <w:shd w:val="clear" w:color="auto" w:fill="FFFFFF"/>
        </w:rPr>
      </w:pPr>
      <w:r w:rsidRPr="007F7CF4">
        <w:rPr>
          <w:rFonts w:ascii="Times New Roman" w:hAnsi="Times New Roman"/>
          <w:i/>
          <w:shd w:val="clear" w:color="auto" w:fill="FFFFFF"/>
        </w:rPr>
        <w:t>(kè</w:t>
      </w:r>
      <w:r>
        <w:rPr>
          <w:rFonts w:ascii="Times New Roman" w:hAnsi="Times New Roman"/>
          <w:i/>
          <w:shd w:val="clear" w:color="auto" w:fill="FFFFFF"/>
        </w:rPr>
        <w:t xml:space="preserve">m theo </w:t>
      </w:r>
      <w:r w:rsidRPr="007F7CF4">
        <w:rPr>
          <w:rFonts w:ascii="Times New Roman" w:hAnsi="Times New Roman"/>
          <w:i/>
          <w:shd w:val="clear" w:color="auto" w:fill="FFFFFF"/>
        </w:rPr>
        <w:t>Công văn số</w:t>
      </w:r>
      <w:r w:rsidR="001D3C42" w:rsidRPr="001D3C42">
        <w:rPr>
          <w:rFonts w:ascii="Times New Roman" w:hAnsi="Times New Roman"/>
          <w:i/>
          <w:shd w:val="clear" w:color="auto" w:fill="FFFFFF"/>
        </w:rPr>
        <w:t>45/BDD&amp;CN-CNTT ngày 11/01/2023</w:t>
      </w:r>
      <w:r w:rsidRPr="007F7CF4">
        <w:rPr>
          <w:rFonts w:ascii="Times New Roman" w:hAnsi="Times New Roman"/>
          <w:i/>
        </w:rPr>
        <w:t xml:space="preserve"> của </w:t>
      </w:r>
      <w:r w:rsidRPr="00EC5001">
        <w:rPr>
          <w:rFonts w:ascii="Times New Roman" w:hAnsi="Times New Roman"/>
          <w:i/>
        </w:rPr>
        <w:t xml:space="preserve">Ban quản lý dự án </w:t>
      </w:r>
      <w:r w:rsidRPr="00EC5001">
        <w:rPr>
          <w:rFonts w:ascii="Times New Roman" w:hAnsi="Times New Roman" w:hint="eastAsia"/>
          <w:i/>
        </w:rPr>
        <w:t>đ</w:t>
      </w:r>
      <w:r w:rsidRPr="00EC5001">
        <w:rPr>
          <w:rFonts w:ascii="Times New Roman" w:hAnsi="Times New Roman"/>
          <w:i/>
        </w:rPr>
        <w:t>ầu t</w:t>
      </w:r>
      <w:r w:rsidRPr="00EC5001">
        <w:rPr>
          <w:rFonts w:ascii="Times New Roman" w:hAnsi="Times New Roman" w:hint="eastAsia"/>
          <w:i/>
        </w:rPr>
        <w:t>ư</w:t>
      </w:r>
      <w:r w:rsidRPr="00EC5001">
        <w:rPr>
          <w:rFonts w:ascii="Times New Roman" w:hAnsi="Times New Roman"/>
          <w:i/>
        </w:rPr>
        <w:t xml:space="preserve"> xây dựng các công trình dân dụng và công nghiệp tỉnh Quảng Ninh</w:t>
      </w:r>
      <w:r w:rsidRPr="007F7CF4">
        <w:rPr>
          <w:rFonts w:ascii="Times New Roman" w:hAnsi="Times New Roman"/>
          <w:i/>
          <w:shd w:val="clear" w:color="auto" w:fill="FFFFFF"/>
        </w:rPr>
        <w:t>)</w:t>
      </w:r>
      <w:bookmarkStart w:id="0" w:name="_GoBack"/>
      <w:bookmarkEnd w:id="0"/>
    </w:p>
    <w:p w14:paraId="3A2FFD95" w14:textId="77777777" w:rsidR="00C172FD" w:rsidRPr="007F7CF4" w:rsidRDefault="00C172FD" w:rsidP="00C172FD">
      <w:pPr>
        <w:jc w:val="center"/>
        <w:rPr>
          <w:rFonts w:ascii="Times New Roman" w:hAnsi="Times New Roman"/>
          <w:lang w:val="nl-NL"/>
        </w:rPr>
      </w:pPr>
    </w:p>
    <w:p w14:paraId="5E201B16" w14:textId="77777777" w:rsidR="00C172FD" w:rsidRPr="007F7CF4" w:rsidRDefault="00C172FD" w:rsidP="00C172FD">
      <w:pPr>
        <w:ind w:firstLine="720"/>
        <w:rPr>
          <w:rFonts w:ascii="Times New Roman" w:hAnsi="Times New Roman"/>
          <w:lang w:val="nl-NL"/>
        </w:rPr>
      </w:pPr>
      <w:r w:rsidRPr="007F7CF4">
        <w:rPr>
          <w:rFonts w:ascii="Times New Roman" w:hAnsi="Times New Roman"/>
          <w:lang w:val="nl-NL"/>
        </w:rPr>
        <w:t>Thông tin của nhà thầu</w:t>
      </w:r>
      <w:r>
        <w:rPr>
          <w:rFonts w:ascii="Times New Roman" w:hAnsi="Times New Roman"/>
          <w:lang w:val="nl-NL"/>
        </w:rPr>
        <w:t xml:space="preserve"> </w:t>
      </w:r>
      <w:r w:rsidRPr="007F7CF4">
        <w:rPr>
          <w:rFonts w:ascii="Times New Roman" w:hAnsi="Times New Roman"/>
          <w:lang w:val="nl-NL"/>
        </w:rPr>
        <w:t>(Tên, địa chỉ, số điện thoại, email)</w:t>
      </w:r>
    </w:p>
    <w:p w14:paraId="10BC12A8" w14:textId="77777777" w:rsidR="00C172FD" w:rsidRPr="007F7CF4" w:rsidRDefault="00C172FD" w:rsidP="00C172FD">
      <w:pPr>
        <w:ind w:firstLine="720"/>
        <w:jc w:val="center"/>
        <w:rPr>
          <w:rFonts w:ascii="Times New Roman" w:hAnsi="Times New Roman"/>
          <w:b/>
          <w:lang w:val="nl-NL"/>
        </w:rPr>
      </w:pPr>
      <w:r w:rsidRPr="007F7CF4">
        <w:rPr>
          <w:rFonts w:ascii="Times New Roman" w:hAnsi="Times New Roman"/>
          <w:b/>
          <w:lang w:val="nl-NL"/>
        </w:rPr>
        <w:t>VĂN BẢN CHÀO GIÁ</w:t>
      </w:r>
    </w:p>
    <w:p w14:paraId="1A246D95" w14:textId="77777777" w:rsidR="00C172FD" w:rsidRPr="007F7CF4" w:rsidRDefault="00C172FD" w:rsidP="00C172FD">
      <w:pPr>
        <w:ind w:firstLine="720"/>
        <w:jc w:val="center"/>
        <w:rPr>
          <w:rFonts w:ascii="Times New Roman" w:hAnsi="Times New Roman"/>
          <w:lang w:val="nl-NL"/>
        </w:rPr>
      </w:pPr>
    </w:p>
    <w:p w14:paraId="028CA99A" w14:textId="77777777" w:rsidR="00C172FD" w:rsidRPr="007F7CF4" w:rsidRDefault="00C172FD" w:rsidP="00C172FD">
      <w:pPr>
        <w:spacing w:after="120"/>
        <w:ind w:firstLine="720"/>
        <w:jc w:val="center"/>
        <w:rPr>
          <w:rFonts w:ascii="Times New Roman" w:hAnsi="Times New Roman"/>
          <w:lang w:val="nl-NL"/>
        </w:rPr>
      </w:pPr>
      <w:r w:rsidRPr="007F7CF4">
        <w:rPr>
          <w:rFonts w:ascii="Times New Roman" w:hAnsi="Times New Roman"/>
          <w:lang w:val="nl-NL"/>
        </w:rPr>
        <w:t xml:space="preserve">Kính gửi: </w:t>
      </w:r>
      <w:r w:rsidRPr="00D74598">
        <w:rPr>
          <w:rFonts w:ascii="Times New Roman" w:hAnsi="Times New Roman"/>
          <w:bCs/>
        </w:rPr>
        <w:t xml:space="preserve">Ban quản lý dự án </w:t>
      </w:r>
      <w:r w:rsidRPr="00D74598">
        <w:rPr>
          <w:rFonts w:ascii="Times New Roman" w:hAnsi="Times New Roman" w:hint="eastAsia"/>
          <w:bCs/>
        </w:rPr>
        <w:t>đ</w:t>
      </w:r>
      <w:r w:rsidRPr="00D74598">
        <w:rPr>
          <w:rFonts w:ascii="Times New Roman" w:hAnsi="Times New Roman"/>
          <w:bCs/>
        </w:rPr>
        <w:t>ầu t</w:t>
      </w:r>
      <w:r w:rsidRPr="00D74598">
        <w:rPr>
          <w:rFonts w:ascii="Times New Roman" w:hAnsi="Times New Roman" w:hint="eastAsia"/>
          <w:bCs/>
        </w:rPr>
        <w:t>ư</w:t>
      </w:r>
      <w:r w:rsidRPr="00D74598">
        <w:rPr>
          <w:rFonts w:ascii="Times New Roman" w:hAnsi="Times New Roman"/>
          <w:bCs/>
        </w:rPr>
        <w:t xml:space="preserve"> xây dựng các công trình dân dụng và công nghiệp tỉnh Quảng Ninh</w:t>
      </w:r>
    </w:p>
    <w:p w14:paraId="69531C76" w14:textId="7A8F2358" w:rsidR="00C172FD" w:rsidRPr="00BE5CE5" w:rsidRDefault="00C172FD" w:rsidP="00BE5CE5">
      <w:pPr>
        <w:ind w:firstLine="828"/>
        <w:jc w:val="center"/>
        <w:rPr>
          <w:rFonts w:ascii="Times New Roman" w:hAnsi="Times New Roman"/>
          <w:lang w:val="nl-NL"/>
        </w:rPr>
      </w:pPr>
      <w:r w:rsidRPr="00BE5CE5">
        <w:rPr>
          <w:rFonts w:ascii="Times New Roman" w:hAnsi="Times New Roman"/>
          <w:lang w:val="nl-NL"/>
        </w:rPr>
        <w:t xml:space="preserve">Căn cứ </w:t>
      </w:r>
      <w:r w:rsidR="00BE5CE5" w:rsidRPr="00BE5CE5">
        <w:rPr>
          <w:rFonts w:ascii="Times New Roman" w:hAnsi="Times New Roman"/>
          <w:shd w:val="clear" w:color="auto" w:fill="FFFFFF"/>
        </w:rPr>
        <w:t xml:space="preserve">Công văn số: </w:t>
      </w:r>
      <w:r w:rsidR="00BE5CE5" w:rsidRPr="00BE5CE5">
        <w:rPr>
          <w:rFonts w:ascii="Times New Roman" w:hAnsi="Times New Roman"/>
          <w:shd w:val="clear" w:color="auto" w:fill="FFFFFF"/>
          <w:lang w:val="en-US"/>
        </w:rPr>
        <w:t>1852</w:t>
      </w:r>
      <w:r w:rsidR="00BE5CE5" w:rsidRPr="00BE5CE5">
        <w:rPr>
          <w:rFonts w:ascii="Times New Roman" w:hAnsi="Times New Roman"/>
        </w:rPr>
        <w:t xml:space="preserve">/BDD&amp;CN-CNTT ngày </w:t>
      </w:r>
      <w:r w:rsidR="00BE5CE5" w:rsidRPr="00BE5CE5">
        <w:rPr>
          <w:rFonts w:ascii="Times New Roman" w:hAnsi="Times New Roman"/>
          <w:lang w:val="en-US"/>
        </w:rPr>
        <w:t>26</w:t>
      </w:r>
      <w:r w:rsidR="00BE5CE5" w:rsidRPr="00BE5CE5">
        <w:rPr>
          <w:rFonts w:ascii="Times New Roman" w:hAnsi="Times New Roman"/>
        </w:rPr>
        <w:t xml:space="preserve">/12/2022 của Ban quản lý dự án </w:t>
      </w:r>
      <w:r w:rsidR="00BE5CE5" w:rsidRPr="00BE5CE5">
        <w:rPr>
          <w:rFonts w:ascii="Times New Roman" w:hAnsi="Times New Roman" w:hint="eastAsia"/>
        </w:rPr>
        <w:t>đ</w:t>
      </w:r>
      <w:r w:rsidR="00BE5CE5" w:rsidRPr="00BE5CE5">
        <w:rPr>
          <w:rFonts w:ascii="Times New Roman" w:hAnsi="Times New Roman"/>
        </w:rPr>
        <w:t>ầu t</w:t>
      </w:r>
      <w:r w:rsidR="00BE5CE5" w:rsidRPr="00BE5CE5">
        <w:rPr>
          <w:rFonts w:ascii="Times New Roman" w:hAnsi="Times New Roman" w:hint="eastAsia"/>
        </w:rPr>
        <w:t>ư</w:t>
      </w:r>
      <w:r w:rsidR="00BE5CE5" w:rsidRPr="00BE5CE5">
        <w:rPr>
          <w:rFonts w:ascii="Times New Roman" w:hAnsi="Times New Roman"/>
        </w:rPr>
        <w:t xml:space="preserve"> xây dựng các công trình dân dụng và công nghiệp tỉnh Quảng Ninh</w:t>
      </w:r>
      <w:r w:rsidRPr="00BE5CE5">
        <w:rPr>
          <w:rFonts w:ascii="Times New Roman" w:hAnsi="Times New Roman"/>
          <w:lang w:val="nl-NL"/>
        </w:rPr>
        <w:t>: …………………………….. xin gửi đến Qúy cơ quan bảng chào giá và thông tin của các loại hàng hóa đáp ứng nhu cầu của Quý cơ quan như sau:</w:t>
      </w:r>
    </w:p>
    <w:p w14:paraId="3477B875" w14:textId="77777777" w:rsidR="00C172FD" w:rsidRPr="007F7CF4" w:rsidRDefault="00C172FD" w:rsidP="00C172FD">
      <w:pPr>
        <w:ind w:firstLine="828"/>
        <w:jc w:val="both"/>
        <w:rPr>
          <w:rFonts w:ascii="Times New Roman" w:hAnsi="Times New Roman"/>
          <w:lang w:val="nl-NL"/>
        </w:rPr>
      </w:pPr>
    </w:p>
    <w:tbl>
      <w:tblPr>
        <w:tblW w:w="14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25"/>
        <w:gridCol w:w="933"/>
        <w:gridCol w:w="1464"/>
        <w:gridCol w:w="753"/>
        <w:gridCol w:w="1030"/>
        <w:gridCol w:w="1157"/>
        <w:gridCol w:w="1276"/>
        <w:gridCol w:w="1264"/>
        <w:gridCol w:w="1004"/>
        <w:gridCol w:w="847"/>
        <w:gridCol w:w="1242"/>
        <w:gridCol w:w="1276"/>
        <w:gridCol w:w="1134"/>
      </w:tblGrid>
      <w:tr w:rsidR="00C172FD" w:rsidRPr="007F7CF4" w14:paraId="47E611AA" w14:textId="77777777" w:rsidTr="00B41A5D">
        <w:trPr>
          <w:trHeight w:val="1840"/>
        </w:trPr>
        <w:tc>
          <w:tcPr>
            <w:tcW w:w="703" w:type="dxa"/>
            <w:shd w:val="clear" w:color="000000" w:fill="FFFFFF"/>
            <w:vAlign w:val="center"/>
            <w:hideMark/>
          </w:tcPr>
          <w:p w14:paraId="6FEC25F6" w14:textId="77777777" w:rsidR="00C172FD" w:rsidRPr="007F7CF4" w:rsidRDefault="00C172FD" w:rsidP="00B41A5D">
            <w:pPr>
              <w:jc w:val="center"/>
              <w:rPr>
                <w:rFonts w:ascii="Times New Roman" w:hAnsi="Times New Roman"/>
              </w:rPr>
            </w:pPr>
            <w:r w:rsidRPr="007F7CF4">
              <w:rPr>
                <w:rFonts w:ascii="Times New Roman" w:hAnsi="Times New Roman"/>
              </w:rPr>
              <w:t>STT</w:t>
            </w:r>
          </w:p>
        </w:tc>
        <w:tc>
          <w:tcPr>
            <w:tcW w:w="825" w:type="dxa"/>
            <w:shd w:val="clear" w:color="000000" w:fill="FFFFFF"/>
            <w:vAlign w:val="center"/>
            <w:hideMark/>
          </w:tcPr>
          <w:p w14:paraId="517936D1" w14:textId="77777777" w:rsidR="00C172FD" w:rsidRPr="007F7CF4" w:rsidRDefault="00C172FD" w:rsidP="00B41A5D">
            <w:pPr>
              <w:jc w:val="center"/>
              <w:rPr>
                <w:rFonts w:ascii="Times New Roman" w:hAnsi="Times New Roman"/>
              </w:rPr>
            </w:pPr>
            <w:r w:rsidRPr="007F7CF4">
              <w:rPr>
                <w:rFonts w:ascii="Times New Roman" w:hAnsi="Times New Roman"/>
              </w:rPr>
              <w:t>Tên hàng hóa</w:t>
            </w:r>
          </w:p>
        </w:tc>
        <w:tc>
          <w:tcPr>
            <w:tcW w:w="941" w:type="dxa"/>
            <w:shd w:val="clear" w:color="000000" w:fill="FFFFFF"/>
            <w:vAlign w:val="center"/>
          </w:tcPr>
          <w:p w14:paraId="3238D1DC" w14:textId="77777777" w:rsidR="00C172FD" w:rsidRPr="007F7CF4" w:rsidRDefault="00C172FD" w:rsidP="00B41A5D">
            <w:pPr>
              <w:jc w:val="center"/>
              <w:rPr>
                <w:rFonts w:ascii="Times New Roman" w:hAnsi="Times New Roman"/>
              </w:rPr>
            </w:pPr>
            <w:r w:rsidRPr="007F7CF4">
              <w:rPr>
                <w:rFonts w:ascii="Times New Roman" w:hAnsi="Times New Roman"/>
              </w:rPr>
              <w:t>Ký mã hiệu/ nhãn mác sản phẩm</w:t>
            </w:r>
          </w:p>
        </w:tc>
        <w:tc>
          <w:tcPr>
            <w:tcW w:w="1495" w:type="dxa"/>
            <w:shd w:val="clear" w:color="000000" w:fill="FFFFFF"/>
            <w:vAlign w:val="center"/>
          </w:tcPr>
          <w:p w14:paraId="48D7A7E8" w14:textId="77777777" w:rsidR="00C172FD" w:rsidRPr="007F7CF4" w:rsidRDefault="00C172FD" w:rsidP="00B41A5D">
            <w:pPr>
              <w:jc w:val="center"/>
              <w:rPr>
                <w:rFonts w:ascii="Times New Roman" w:hAnsi="Times New Roman"/>
              </w:rPr>
            </w:pPr>
            <w:r w:rsidRPr="007F7CF4">
              <w:rPr>
                <w:rFonts w:ascii="Times New Roman" w:hAnsi="Times New Roman"/>
              </w:rPr>
              <w:t>Hãng sản xuất/ Hãng chủ sở hữu (nếu có)</w:t>
            </w:r>
          </w:p>
        </w:tc>
        <w:tc>
          <w:tcPr>
            <w:tcW w:w="680" w:type="dxa"/>
            <w:shd w:val="clear" w:color="000000" w:fill="FFFFFF"/>
            <w:vAlign w:val="center"/>
          </w:tcPr>
          <w:p w14:paraId="145157F6" w14:textId="77777777" w:rsidR="00C172FD" w:rsidRPr="007F7CF4" w:rsidRDefault="00C172FD" w:rsidP="00B41A5D">
            <w:pPr>
              <w:jc w:val="center"/>
              <w:rPr>
                <w:rFonts w:ascii="Times New Roman" w:hAnsi="Times New Roman"/>
              </w:rPr>
            </w:pPr>
            <w:r w:rsidRPr="007F7CF4">
              <w:rPr>
                <w:rFonts w:ascii="Times New Roman" w:hAnsi="Times New Roman"/>
              </w:rPr>
              <w:t>Nước sản xuất</w:t>
            </w:r>
          </w:p>
        </w:tc>
        <w:tc>
          <w:tcPr>
            <w:tcW w:w="1030" w:type="dxa"/>
            <w:shd w:val="clear" w:color="000000" w:fill="FFFFFF"/>
            <w:vAlign w:val="center"/>
            <w:hideMark/>
          </w:tcPr>
          <w:p w14:paraId="0FA82255" w14:textId="77777777" w:rsidR="00C172FD" w:rsidRPr="007F7CF4" w:rsidRDefault="00C172FD" w:rsidP="00B41A5D">
            <w:pPr>
              <w:jc w:val="center"/>
              <w:rPr>
                <w:rFonts w:ascii="Times New Roman" w:hAnsi="Times New Roman"/>
              </w:rPr>
            </w:pPr>
            <w:r w:rsidRPr="007F7CF4">
              <w:rPr>
                <w:rFonts w:ascii="Times New Roman" w:hAnsi="Times New Roman"/>
              </w:rPr>
              <w:t>Xuất xứ</w:t>
            </w:r>
          </w:p>
        </w:tc>
        <w:tc>
          <w:tcPr>
            <w:tcW w:w="1174" w:type="dxa"/>
            <w:shd w:val="clear" w:color="000000" w:fill="FFFFFF"/>
            <w:vAlign w:val="center"/>
          </w:tcPr>
          <w:p w14:paraId="4039BF91" w14:textId="77777777" w:rsidR="00C172FD" w:rsidRPr="007F7CF4" w:rsidRDefault="00C172FD" w:rsidP="00B41A5D">
            <w:pPr>
              <w:jc w:val="center"/>
              <w:rPr>
                <w:rFonts w:ascii="Times New Roman" w:hAnsi="Times New Roman"/>
              </w:rPr>
            </w:pPr>
            <w:r w:rsidRPr="007F7CF4">
              <w:rPr>
                <w:rFonts w:ascii="Times New Roman" w:hAnsi="Times New Roman"/>
              </w:rPr>
              <w:t>Số đăng ký lưu hành/ số giấy phép nhập khẩu</w:t>
            </w:r>
          </w:p>
        </w:tc>
        <w:tc>
          <w:tcPr>
            <w:tcW w:w="1276" w:type="dxa"/>
            <w:shd w:val="clear" w:color="000000" w:fill="FFFFFF"/>
            <w:vAlign w:val="center"/>
          </w:tcPr>
          <w:p w14:paraId="0276E95C" w14:textId="77777777" w:rsidR="00C172FD" w:rsidRPr="007F7CF4" w:rsidRDefault="00C172FD" w:rsidP="00B41A5D">
            <w:pPr>
              <w:jc w:val="center"/>
              <w:rPr>
                <w:rFonts w:ascii="Times New Roman" w:hAnsi="Times New Roman"/>
              </w:rPr>
            </w:pPr>
            <w:r w:rsidRPr="007F7CF4">
              <w:rPr>
                <w:rFonts w:ascii="Times New Roman" w:hAnsi="Times New Roman"/>
              </w:rPr>
              <w:t>Phân loại của hàng hóa (không phân loại, A, B, C, D)</w:t>
            </w:r>
          </w:p>
        </w:tc>
        <w:tc>
          <w:tcPr>
            <w:tcW w:w="1264" w:type="dxa"/>
            <w:shd w:val="clear" w:color="000000" w:fill="FFFFFF"/>
            <w:vAlign w:val="center"/>
          </w:tcPr>
          <w:p w14:paraId="26E30D12" w14:textId="77777777" w:rsidR="00C172FD" w:rsidRPr="007F7CF4" w:rsidRDefault="00C172FD" w:rsidP="00B41A5D">
            <w:pPr>
              <w:jc w:val="center"/>
              <w:rPr>
                <w:rFonts w:ascii="Times New Roman" w:hAnsi="Times New Roman"/>
              </w:rPr>
            </w:pPr>
            <w:r w:rsidRPr="007F7CF4">
              <w:rPr>
                <w:rFonts w:ascii="Times New Roman" w:hAnsi="Times New Roman"/>
              </w:rPr>
              <w:t>Phân nhóm theo TT 14/2020</w:t>
            </w:r>
          </w:p>
        </w:tc>
        <w:tc>
          <w:tcPr>
            <w:tcW w:w="1004" w:type="dxa"/>
            <w:shd w:val="clear" w:color="000000" w:fill="FFFFFF"/>
            <w:vAlign w:val="center"/>
          </w:tcPr>
          <w:p w14:paraId="6F792A2E" w14:textId="77777777" w:rsidR="00C172FD" w:rsidRPr="007F7CF4" w:rsidRDefault="00C172FD" w:rsidP="00B41A5D">
            <w:pPr>
              <w:jc w:val="center"/>
              <w:rPr>
                <w:rFonts w:ascii="Times New Roman" w:hAnsi="Times New Roman"/>
              </w:rPr>
            </w:pPr>
            <w:r w:rsidRPr="007F7CF4">
              <w:rPr>
                <w:rFonts w:ascii="Times New Roman" w:hAnsi="Times New Roman"/>
              </w:rPr>
              <w:t>Đơn vị tính</w:t>
            </w:r>
          </w:p>
        </w:tc>
        <w:tc>
          <w:tcPr>
            <w:tcW w:w="850" w:type="dxa"/>
            <w:shd w:val="clear" w:color="000000" w:fill="FFFFFF"/>
            <w:vAlign w:val="center"/>
          </w:tcPr>
          <w:p w14:paraId="165411DC" w14:textId="77777777" w:rsidR="00C172FD" w:rsidRPr="007F7CF4" w:rsidRDefault="00C172FD" w:rsidP="00B41A5D">
            <w:pPr>
              <w:jc w:val="center"/>
              <w:rPr>
                <w:rFonts w:ascii="Times New Roman" w:hAnsi="Times New Roman"/>
              </w:rPr>
            </w:pPr>
            <w:r w:rsidRPr="007F7CF4">
              <w:rPr>
                <w:rFonts w:ascii="Times New Roman" w:hAnsi="Times New Roman"/>
              </w:rPr>
              <w:t>Số lượng</w:t>
            </w:r>
          </w:p>
        </w:tc>
        <w:tc>
          <w:tcPr>
            <w:tcW w:w="1257" w:type="dxa"/>
            <w:shd w:val="clear" w:color="000000" w:fill="FFFFFF"/>
            <w:vAlign w:val="center"/>
          </w:tcPr>
          <w:p w14:paraId="323DF52C" w14:textId="77777777" w:rsidR="00C172FD" w:rsidRPr="007F7CF4" w:rsidRDefault="00C172FD" w:rsidP="00B41A5D">
            <w:pPr>
              <w:jc w:val="center"/>
              <w:rPr>
                <w:rFonts w:ascii="Times New Roman" w:hAnsi="Times New Roman"/>
              </w:rPr>
            </w:pPr>
            <w:r w:rsidRPr="007F7CF4">
              <w:rPr>
                <w:rFonts w:ascii="Times New Roman" w:hAnsi="Times New Roman"/>
              </w:rPr>
              <w:t>Đơn giá (đã bao gồm VAT)</w:t>
            </w:r>
          </w:p>
          <w:p w14:paraId="0DF36112" w14:textId="77777777" w:rsidR="00C172FD" w:rsidRPr="007F7CF4" w:rsidRDefault="00C172FD" w:rsidP="00B41A5D">
            <w:pPr>
              <w:jc w:val="center"/>
              <w:rPr>
                <w:rFonts w:ascii="Times New Roman" w:hAnsi="Times New Roman"/>
              </w:rPr>
            </w:pPr>
            <w:r w:rsidRPr="007F7CF4">
              <w:rPr>
                <w:rFonts w:ascii="Times New Roman" w:hAnsi="Times New Roman"/>
              </w:rPr>
              <w:t>(VND)</w:t>
            </w:r>
          </w:p>
        </w:tc>
        <w:tc>
          <w:tcPr>
            <w:tcW w:w="1276" w:type="dxa"/>
            <w:shd w:val="clear" w:color="000000" w:fill="FFFFFF"/>
            <w:vAlign w:val="center"/>
          </w:tcPr>
          <w:p w14:paraId="4CDF98F9" w14:textId="77777777" w:rsidR="00C172FD" w:rsidRPr="007F7CF4" w:rsidRDefault="00C172FD" w:rsidP="00B41A5D">
            <w:pPr>
              <w:jc w:val="center"/>
              <w:rPr>
                <w:rFonts w:ascii="Times New Roman" w:hAnsi="Times New Roman"/>
              </w:rPr>
            </w:pPr>
            <w:r w:rsidRPr="007F7CF4">
              <w:rPr>
                <w:rFonts w:ascii="Times New Roman" w:hAnsi="Times New Roman"/>
              </w:rPr>
              <w:t>Thành tiền (VND)</w:t>
            </w:r>
          </w:p>
        </w:tc>
        <w:tc>
          <w:tcPr>
            <w:tcW w:w="1134" w:type="dxa"/>
            <w:shd w:val="clear" w:color="000000" w:fill="FFFFFF"/>
            <w:vAlign w:val="center"/>
            <w:hideMark/>
          </w:tcPr>
          <w:p w14:paraId="38FC7375" w14:textId="77777777" w:rsidR="00C172FD" w:rsidRPr="007F7CF4" w:rsidRDefault="00C172FD" w:rsidP="00B41A5D">
            <w:pPr>
              <w:jc w:val="center"/>
              <w:rPr>
                <w:rFonts w:ascii="Times New Roman" w:hAnsi="Times New Roman"/>
              </w:rPr>
            </w:pPr>
            <w:r w:rsidRPr="007F7CF4">
              <w:rPr>
                <w:rFonts w:ascii="Times New Roman" w:hAnsi="Times New Roman"/>
              </w:rPr>
              <w:t>Ghi Chú</w:t>
            </w:r>
          </w:p>
        </w:tc>
      </w:tr>
      <w:tr w:rsidR="00C172FD" w:rsidRPr="007F7CF4" w14:paraId="6DD185DB" w14:textId="77777777" w:rsidTr="00B41A5D">
        <w:trPr>
          <w:trHeight w:val="263"/>
        </w:trPr>
        <w:tc>
          <w:tcPr>
            <w:tcW w:w="703" w:type="dxa"/>
            <w:shd w:val="clear" w:color="000000" w:fill="FFFFFF"/>
            <w:noWrap/>
            <w:vAlign w:val="center"/>
            <w:hideMark/>
          </w:tcPr>
          <w:p w14:paraId="60408F82" w14:textId="77777777" w:rsidR="00C172FD" w:rsidRPr="007F7CF4" w:rsidRDefault="00C172FD" w:rsidP="00B41A5D">
            <w:pPr>
              <w:jc w:val="center"/>
              <w:rPr>
                <w:rFonts w:ascii="Times New Roman" w:hAnsi="Times New Roman"/>
              </w:rPr>
            </w:pPr>
            <w:r w:rsidRPr="007F7CF4">
              <w:rPr>
                <w:rFonts w:ascii="Times New Roman" w:hAnsi="Times New Roman"/>
              </w:rPr>
              <w:t>(1)</w:t>
            </w:r>
          </w:p>
        </w:tc>
        <w:tc>
          <w:tcPr>
            <w:tcW w:w="825" w:type="dxa"/>
            <w:shd w:val="clear" w:color="000000" w:fill="FFFFFF"/>
            <w:noWrap/>
            <w:vAlign w:val="center"/>
            <w:hideMark/>
          </w:tcPr>
          <w:p w14:paraId="27CE4585" w14:textId="77777777" w:rsidR="00C172FD" w:rsidRPr="007F7CF4" w:rsidRDefault="00C172FD" w:rsidP="00B41A5D">
            <w:pPr>
              <w:jc w:val="center"/>
              <w:rPr>
                <w:rFonts w:ascii="Times New Roman" w:hAnsi="Times New Roman"/>
              </w:rPr>
            </w:pPr>
            <w:r w:rsidRPr="007F7CF4">
              <w:rPr>
                <w:rFonts w:ascii="Times New Roman" w:hAnsi="Times New Roman"/>
              </w:rPr>
              <w:t>(2)</w:t>
            </w:r>
          </w:p>
        </w:tc>
        <w:tc>
          <w:tcPr>
            <w:tcW w:w="941" w:type="dxa"/>
            <w:shd w:val="clear" w:color="000000" w:fill="FFFFFF"/>
            <w:vAlign w:val="center"/>
          </w:tcPr>
          <w:p w14:paraId="2F4DCA3F" w14:textId="77777777" w:rsidR="00C172FD" w:rsidRPr="007F7CF4" w:rsidRDefault="00C172FD" w:rsidP="00B41A5D">
            <w:pPr>
              <w:jc w:val="center"/>
              <w:rPr>
                <w:rFonts w:ascii="Times New Roman" w:hAnsi="Times New Roman"/>
              </w:rPr>
            </w:pPr>
            <w:r w:rsidRPr="007F7CF4">
              <w:rPr>
                <w:rFonts w:ascii="Times New Roman" w:hAnsi="Times New Roman"/>
              </w:rPr>
              <w:t>(3)</w:t>
            </w:r>
          </w:p>
        </w:tc>
        <w:tc>
          <w:tcPr>
            <w:tcW w:w="1495" w:type="dxa"/>
            <w:shd w:val="clear" w:color="000000" w:fill="FFFFFF"/>
            <w:vAlign w:val="center"/>
          </w:tcPr>
          <w:p w14:paraId="56549EF0" w14:textId="77777777" w:rsidR="00C172FD" w:rsidRPr="007F7CF4" w:rsidRDefault="00C172FD" w:rsidP="00B41A5D">
            <w:pPr>
              <w:jc w:val="center"/>
              <w:rPr>
                <w:rFonts w:ascii="Times New Roman" w:hAnsi="Times New Roman"/>
              </w:rPr>
            </w:pPr>
            <w:r w:rsidRPr="007F7CF4">
              <w:rPr>
                <w:rFonts w:ascii="Times New Roman" w:hAnsi="Times New Roman"/>
              </w:rPr>
              <w:t>(4)</w:t>
            </w:r>
          </w:p>
        </w:tc>
        <w:tc>
          <w:tcPr>
            <w:tcW w:w="680" w:type="dxa"/>
            <w:shd w:val="clear" w:color="000000" w:fill="FFFFFF"/>
            <w:vAlign w:val="center"/>
          </w:tcPr>
          <w:p w14:paraId="0762450B" w14:textId="77777777" w:rsidR="00C172FD" w:rsidRPr="007F7CF4" w:rsidRDefault="00C172FD" w:rsidP="00B41A5D">
            <w:pPr>
              <w:jc w:val="center"/>
              <w:rPr>
                <w:rFonts w:ascii="Times New Roman" w:hAnsi="Times New Roman"/>
              </w:rPr>
            </w:pPr>
            <w:r w:rsidRPr="007F7CF4">
              <w:rPr>
                <w:rFonts w:ascii="Times New Roman" w:hAnsi="Times New Roman"/>
              </w:rPr>
              <w:t>(5)</w:t>
            </w:r>
          </w:p>
        </w:tc>
        <w:tc>
          <w:tcPr>
            <w:tcW w:w="1030" w:type="dxa"/>
            <w:shd w:val="clear" w:color="000000" w:fill="FFFFFF"/>
            <w:noWrap/>
            <w:vAlign w:val="center"/>
            <w:hideMark/>
          </w:tcPr>
          <w:p w14:paraId="5FFF6107" w14:textId="77777777" w:rsidR="00C172FD" w:rsidRPr="007F7CF4" w:rsidRDefault="00C172FD" w:rsidP="00B41A5D">
            <w:pPr>
              <w:jc w:val="center"/>
              <w:rPr>
                <w:rFonts w:ascii="Times New Roman" w:hAnsi="Times New Roman"/>
              </w:rPr>
            </w:pPr>
            <w:r w:rsidRPr="007F7CF4">
              <w:rPr>
                <w:rFonts w:ascii="Times New Roman" w:hAnsi="Times New Roman"/>
              </w:rPr>
              <w:t>(6)</w:t>
            </w:r>
          </w:p>
        </w:tc>
        <w:tc>
          <w:tcPr>
            <w:tcW w:w="1174" w:type="dxa"/>
            <w:shd w:val="clear" w:color="000000" w:fill="FFFFFF"/>
            <w:vAlign w:val="center"/>
          </w:tcPr>
          <w:p w14:paraId="633A45EC" w14:textId="77777777" w:rsidR="00C172FD" w:rsidRPr="007F7CF4" w:rsidRDefault="00C172FD" w:rsidP="00B41A5D">
            <w:pPr>
              <w:jc w:val="center"/>
              <w:rPr>
                <w:rFonts w:ascii="Times New Roman" w:hAnsi="Times New Roman"/>
              </w:rPr>
            </w:pPr>
            <w:r w:rsidRPr="007F7CF4">
              <w:rPr>
                <w:rFonts w:ascii="Times New Roman" w:hAnsi="Times New Roman"/>
              </w:rPr>
              <w:t>(7)</w:t>
            </w:r>
          </w:p>
        </w:tc>
        <w:tc>
          <w:tcPr>
            <w:tcW w:w="1276" w:type="dxa"/>
            <w:shd w:val="clear" w:color="000000" w:fill="FFFFFF"/>
            <w:noWrap/>
            <w:vAlign w:val="center"/>
          </w:tcPr>
          <w:p w14:paraId="4D995CA7" w14:textId="77777777" w:rsidR="00C172FD" w:rsidRPr="007F7CF4" w:rsidRDefault="00C172FD" w:rsidP="00B41A5D">
            <w:pPr>
              <w:jc w:val="center"/>
              <w:rPr>
                <w:rFonts w:ascii="Times New Roman" w:hAnsi="Times New Roman"/>
              </w:rPr>
            </w:pPr>
            <w:r w:rsidRPr="007F7CF4">
              <w:rPr>
                <w:rFonts w:ascii="Times New Roman" w:hAnsi="Times New Roman"/>
              </w:rPr>
              <w:t>(8)</w:t>
            </w:r>
          </w:p>
        </w:tc>
        <w:tc>
          <w:tcPr>
            <w:tcW w:w="1264" w:type="dxa"/>
            <w:shd w:val="clear" w:color="000000" w:fill="FFFFFF"/>
            <w:noWrap/>
            <w:vAlign w:val="center"/>
            <w:hideMark/>
          </w:tcPr>
          <w:p w14:paraId="0F845E6B" w14:textId="77777777" w:rsidR="00C172FD" w:rsidRPr="007F7CF4" w:rsidRDefault="00C172FD" w:rsidP="00B41A5D">
            <w:pPr>
              <w:jc w:val="center"/>
              <w:rPr>
                <w:rFonts w:ascii="Times New Roman" w:hAnsi="Times New Roman"/>
              </w:rPr>
            </w:pPr>
            <w:r w:rsidRPr="007F7CF4">
              <w:rPr>
                <w:rFonts w:ascii="Times New Roman" w:hAnsi="Times New Roman"/>
              </w:rPr>
              <w:t>(9)</w:t>
            </w:r>
          </w:p>
        </w:tc>
        <w:tc>
          <w:tcPr>
            <w:tcW w:w="1004" w:type="dxa"/>
            <w:shd w:val="clear" w:color="000000" w:fill="FFFFFF"/>
            <w:noWrap/>
            <w:vAlign w:val="center"/>
            <w:hideMark/>
          </w:tcPr>
          <w:p w14:paraId="6426E9FD" w14:textId="77777777" w:rsidR="00C172FD" w:rsidRPr="007F7CF4" w:rsidRDefault="00C172FD" w:rsidP="00B41A5D">
            <w:pPr>
              <w:jc w:val="center"/>
              <w:rPr>
                <w:rFonts w:ascii="Times New Roman" w:hAnsi="Times New Roman"/>
              </w:rPr>
            </w:pPr>
            <w:r w:rsidRPr="007F7CF4">
              <w:rPr>
                <w:rFonts w:ascii="Times New Roman" w:hAnsi="Times New Roman"/>
              </w:rPr>
              <w:t>(10)</w:t>
            </w:r>
          </w:p>
        </w:tc>
        <w:tc>
          <w:tcPr>
            <w:tcW w:w="850" w:type="dxa"/>
            <w:shd w:val="clear" w:color="000000" w:fill="FFFFFF"/>
            <w:vAlign w:val="center"/>
          </w:tcPr>
          <w:p w14:paraId="43EB74D0" w14:textId="77777777" w:rsidR="00C172FD" w:rsidRPr="007F7CF4" w:rsidRDefault="00C172FD" w:rsidP="00B41A5D">
            <w:pPr>
              <w:jc w:val="center"/>
              <w:rPr>
                <w:rFonts w:ascii="Times New Roman" w:hAnsi="Times New Roman"/>
              </w:rPr>
            </w:pPr>
            <w:r w:rsidRPr="007F7CF4">
              <w:rPr>
                <w:rFonts w:ascii="Times New Roman" w:hAnsi="Times New Roman"/>
              </w:rPr>
              <w:t>(11)</w:t>
            </w:r>
          </w:p>
        </w:tc>
        <w:tc>
          <w:tcPr>
            <w:tcW w:w="1257" w:type="dxa"/>
            <w:shd w:val="clear" w:color="000000" w:fill="FFFFFF"/>
            <w:vAlign w:val="center"/>
          </w:tcPr>
          <w:p w14:paraId="3AED2A9A" w14:textId="77777777" w:rsidR="00C172FD" w:rsidRPr="007F7CF4" w:rsidRDefault="00C172FD" w:rsidP="00B41A5D">
            <w:pPr>
              <w:jc w:val="center"/>
              <w:rPr>
                <w:rFonts w:ascii="Times New Roman" w:hAnsi="Times New Roman"/>
              </w:rPr>
            </w:pPr>
            <w:r w:rsidRPr="007F7CF4">
              <w:rPr>
                <w:rFonts w:ascii="Times New Roman" w:hAnsi="Times New Roman"/>
              </w:rPr>
              <w:t>(12)</w:t>
            </w:r>
          </w:p>
        </w:tc>
        <w:tc>
          <w:tcPr>
            <w:tcW w:w="1276" w:type="dxa"/>
            <w:shd w:val="clear" w:color="000000" w:fill="FFFFFF"/>
            <w:noWrap/>
            <w:vAlign w:val="center"/>
            <w:hideMark/>
          </w:tcPr>
          <w:p w14:paraId="37882405" w14:textId="77777777" w:rsidR="00C172FD" w:rsidRPr="007F7CF4" w:rsidRDefault="00C172FD" w:rsidP="00B41A5D">
            <w:pPr>
              <w:jc w:val="center"/>
              <w:rPr>
                <w:rFonts w:ascii="Times New Roman" w:hAnsi="Times New Roman"/>
              </w:rPr>
            </w:pPr>
            <w:r w:rsidRPr="007F7CF4">
              <w:rPr>
                <w:rFonts w:ascii="Times New Roman" w:hAnsi="Times New Roman"/>
              </w:rPr>
              <w:t>(13)</w:t>
            </w:r>
          </w:p>
        </w:tc>
        <w:tc>
          <w:tcPr>
            <w:tcW w:w="1134" w:type="dxa"/>
            <w:shd w:val="clear" w:color="000000" w:fill="FFFFFF"/>
            <w:noWrap/>
            <w:vAlign w:val="center"/>
            <w:hideMark/>
          </w:tcPr>
          <w:p w14:paraId="7CDAB7FE" w14:textId="77777777" w:rsidR="00C172FD" w:rsidRPr="007F7CF4" w:rsidRDefault="00C172FD" w:rsidP="00B41A5D">
            <w:pPr>
              <w:jc w:val="center"/>
              <w:rPr>
                <w:rFonts w:ascii="Times New Roman" w:hAnsi="Times New Roman"/>
              </w:rPr>
            </w:pPr>
            <w:r w:rsidRPr="007F7CF4">
              <w:rPr>
                <w:rFonts w:ascii="Times New Roman" w:hAnsi="Times New Roman"/>
              </w:rPr>
              <w:t>(14)</w:t>
            </w:r>
          </w:p>
        </w:tc>
      </w:tr>
      <w:tr w:rsidR="00C172FD" w:rsidRPr="007F7CF4" w14:paraId="23B2C6E3" w14:textId="77777777" w:rsidTr="00B41A5D">
        <w:trPr>
          <w:trHeight w:val="375"/>
        </w:trPr>
        <w:tc>
          <w:tcPr>
            <w:tcW w:w="703" w:type="dxa"/>
            <w:shd w:val="clear" w:color="000000" w:fill="FFFFFF"/>
            <w:noWrap/>
            <w:vAlign w:val="center"/>
            <w:hideMark/>
          </w:tcPr>
          <w:p w14:paraId="1A0902B2" w14:textId="77777777" w:rsidR="00C172FD" w:rsidRPr="007F7CF4" w:rsidRDefault="00C172FD" w:rsidP="00B41A5D">
            <w:pPr>
              <w:jc w:val="center"/>
              <w:rPr>
                <w:rFonts w:ascii="Times New Roman" w:hAnsi="Times New Roman"/>
              </w:rPr>
            </w:pPr>
          </w:p>
        </w:tc>
        <w:tc>
          <w:tcPr>
            <w:tcW w:w="825" w:type="dxa"/>
            <w:shd w:val="clear" w:color="auto" w:fill="auto"/>
            <w:vAlign w:val="center"/>
            <w:hideMark/>
          </w:tcPr>
          <w:p w14:paraId="66B91BF0" w14:textId="77777777" w:rsidR="00C172FD" w:rsidRPr="007F7CF4" w:rsidRDefault="00C172FD" w:rsidP="00B41A5D">
            <w:pPr>
              <w:jc w:val="center"/>
              <w:rPr>
                <w:rFonts w:ascii="Times New Roman" w:hAnsi="Times New Roman"/>
              </w:rPr>
            </w:pPr>
          </w:p>
        </w:tc>
        <w:tc>
          <w:tcPr>
            <w:tcW w:w="941" w:type="dxa"/>
            <w:vAlign w:val="center"/>
          </w:tcPr>
          <w:p w14:paraId="6671A5A5" w14:textId="77777777" w:rsidR="00C172FD" w:rsidRPr="007F7CF4" w:rsidRDefault="00C172FD" w:rsidP="00B41A5D">
            <w:pPr>
              <w:jc w:val="center"/>
              <w:rPr>
                <w:rFonts w:ascii="Times New Roman" w:hAnsi="Times New Roman"/>
              </w:rPr>
            </w:pPr>
          </w:p>
        </w:tc>
        <w:tc>
          <w:tcPr>
            <w:tcW w:w="1495" w:type="dxa"/>
            <w:shd w:val="clear" w:color="000000" w:fill="FFFFFF"/>
            <w:vAlign w:val="center"/>
          </w:tcPr>
          <w:p w14:paraId="30EC9484" w14:textId="77777777" w:rsidR="00C172FD" w:rsidRPr="007F7CF4" w:rsidRDefault="00C172FD" w:rsidP="00B41A5D">
            <w:pPr>
              <w:jc w:val="center"/>
              <w:rPr>
                <w:rFonts w:ascii="Times New Roman" w:hAnsi="Times New Roman"/>
              </w:rPr>
            </w:pPr>
          </w:p>
        </w:tc>
        <w:tc>
          <w:tcPr>
            <w:tcW w:w="680" w:type="dxa"/>
            <w:shd w:val="clear" w:color="000000" w:fill="FFFFFF"/>
            <w:vAlign w:val="center"/>
          </w:tcPr>
          <w:p w14:paraId="7F0A632B" w14:textId="77777777" w:rsidR="00C172FD" w:rsidRPr="007F7CF4" w:rsidRDefault="00C172FD" w:rsidP="00B41A5D">
            <w:pPr>
              <w:jc w:val="center"/>
              <w:rPr>
                <w:rFonts w:ascii="Times New Roman" w:hAnsi="Times New Roman"/>
              </w:rPr>
            </w:pPr>
          </w:p>
        </w:tc>
        <w:tc>
          <w:tcPr>
            <w:tcW w:w="1030" w:type="dxa"/>
            <w:shd w:val="clear" w:color="000000" w:fill="FFFFFF"/>
            <w:noWrap/>
            <w:vAlign w:val="center"/>
            <w:hideMark/>
          </w:tcPr>
          <w:p w14:paraId="4C8B52F2" w14:textId="77777777" w:rsidR="00C172FD" w:rsidRPr="007F7CF4" w:rsidRDefault="00C172FD" w:rsidP="00B41A5D">
            <w:pPr>
              <w:jc w:val="center"/>
              <w:rPr>
                <w:rFonts w:ascii="Times New Roman" w:hAnsi="Times New Roman"/>
              </w:rPr>
            </w:pPr>
          </w:p>
        </w:tc>
        <w:tc>
          <w:tcPr>
            <w:tcW w:w="1174" w:type="dxa"/>
            <w:shd w:val="clear" w:color="000000" w:fill="FFFFFF"/>
            <w:vAlign w:val="center"/>
          </w:tcPr>
          <w:p w14:paraId="17F9DE2A" w14:textId="77777777" w:rsidR="00C172FD" w:rsidRPr="007F7CF4" w:rsidRDefault="00C172FD" w:rsidP="00B41A5D">
            <w:pPr>
              <w:jc w:val="center"/>
              <w:rPr>
                <w:rFonts w:ascii="Times New Roman" w:hAnsi="Times New Roman"/>
              </w:rPr>
            </w:pPr>
          </w:p>
        </w:tc>
        <w:tc>
          <w:tcPr>
            <w:tcW w:w="1276" w:type="dxa"/>
            <w:shd w:val="clear" w:color="000000" w:fill="FFFFFF"/>
            <w:noWrap/>
            <w:vAlign w:val="center"/>
            <w:hideMark/>
          </w:tcPr>
          <w:p w14:paraId="67CCB956" w14:textId="77777777" w:rsidR="00C172FD" w:rsidRPr="007F7CF4" w:rsidRDefault="00C172FD" w:rsidP="00B41A5D">
            <w:pPr>
              <w:jc w:val="center"/>
              <w:rPr>
                <w:rFonts w:ascii="Times New Roman" w:hAnsi="Times New Roman"/>
              </w:rPr>
            </w:pPr>
          </w:p>
        </w:tc>
        <w:tc>
          <w:tcPr>
            <w:tcW w:w="1264" w:type="dxa"/>
            <w:shd w:val="clear" w:color="000000" w:fill="FFFFFF"/>
            <w:noWrap/>
            <w:vAlign w:val="center"/>
            <w:hideMark/>
          </w:tcPr>
          <w:p w14:paraId="33EF0E68" w14:textId="77777777" w:rsidR="00C172FD" w:rsidRPr="007F7CF4" w:rsidRDefault="00C172FD" w:rsidP="00B41A5D">
            <w:pPr>
              <w:jc w:val="center"/>
              <w:rPr>
                <w:rFonts w:ascii="Times New Roman" w:hAnsi="Times New Roman"/>
              </w:rPr>
            </w:pPr>
          </w:p>
        </w:tc>
        <w:tc>
          <w:tcPr>
            <w:tcW w:w="1004" w:type="dxa"/>
            <w:shd w:val="clear" w:color="000000" w:fill="FFFFFF"/>
            <w:noWrap/>
            <w:vAlign w:val="center"/>
            <w:hideMark/>
          </w:tcPr>
          <w:p w14:paraId="7508706A" w14:textId="77777777" w:rsidR="00C172FD" w:rsidRPr="007F7CF4" w:rsidRDefault="00C172FD" w:rsidP="00B41A5D">
            <w:pPr>
              <w:jc w:val="center"/>
              <w:rPr>
                <w:rFonts w:ascii="Times New Roman" w:hAnsi="Times New Roman"/>
              </w:rPr>
            </w:pPr>
          </w:p>
        </w:tc>
        <w:tc>
          <w:tcPr>
            <w:tcW w:w="850" w:type="dxa"/>
            <w:shd w:val="clear" w:color="000000" w:fill="FFFFFF"/>
            <w:vAlign w:val="center"/>
          </w:tcPr>
          <w:p w14:paraId="5FCD7B08" w14:textId="77777777" w:rsidR="00C172FD" w:rsidRPr="007F7CF4" w:rsidRDefault="00C172FD" w:rsidP="00B41A5D">
            <w:pPr>
              <w:jc w:val="center"/>
              <w:rPr>
                <w:rFonts w:ascii="Times New Roman" w:hAnsi="Times New Roman"/>
              </w:rPr>
            </w:pPr>
          </w:p>
        </w:tc>
        <w:tc>
          <w:tcPr>
            <w:tcW w:w="1257" w:type="dxa"/>
            <w:shd w:val="clear" w:color="000000" w:fill="FFFFFF"/>
            <w:vAlign w:val="center"/>
          </w:tcPr>
          <w:p w14:paraId="68F5CABB" w14:textId="77777777" w:rsidR="00C172FD" w:rsidRPr="007F7CF4" w:rsidRDefault="00C172FD" w:rsidP="00B41A5D">
            <w:pPr>
              <w:jc w:val="center"/>
              <w:rPr>
                <w:rFonts w:ascii="Times New Roman" w:hAnsi="Times New Roman"/>
              </w:rPr>
            </w:pPr>
          </w:p>
        </w:tc>
        <w:tc>
          <w:tcPr>
            <w:tcW w:w="1276" w:type="dxa"/>
            <w:shd w:val="clear" w:color="000000" w:fill="FFFFFF"/>
            <w:noWrap/>
            <w:vAlign w:val="center"/>
            <w:hideMark/>
          </w:tcPr>
          <w:p w14:paraId="386F4632" w14:textId="77777777" w:rsidR="00C172FD" w:rsidRPr="007F7CF4" w:rsidRDefault="00C172FD" w:rsidP="00B41A5D">
            <w:pPr>
              <w:jc w:val="center"/>
              <w:rPr>
                <w:rFonts w:ascii="Times New Roman" w:hAnsi="Times New Roman"/>
              </w:rPr>
            </w:pPr>
          </w:p>
        </w:tc>
        <w:tc>
          <w:tcPr>
            <w:tcW w:w="1134" w:type="dxa"/>
            <w:shd w:val="clear" w:color="000000" w:fill="FFFFFF"/>
            <w:noWrap/>
            <w:vAlign w:val="center"/>
            <w:hideMark/>
          </w:tcPr>
          <w:p w14:paraId="1FE4B2F9" w14:textId="77777777" w:rsidR="00C172FD" w:rsidRPr="007F7CF4" w:rsidRDefault="00C172FD" w:rsidP="00B41A5D">
            <w:pPr>
              <w:jc w:val="center"/>
              <w:rPr>
                <w:rFonts w:ascii="Times New Roman" w:hAnsi="Times New Roman"/>
              </w:rPr>
            </w:pPr>
          </w:p>
        </w:tc>
      </w:tr>
      <w:tr w:rsidR="00C172FD" w:rsidRPr="007F7CF4" w14:paraId="359957CC" w14:textId="77777777" w:rsidTr="00B41A5D">
        <w:trPr>
          <w:trHeight w:val="263"/>
        </w:trPr>
        <w:tc>
          <w:tcPr>
            <w:tcW w:w="703" w:type="dxa"/>
            <w:shd w:val="clear" w:color="000000" w:fill="FFFFFF"/>
            <w:noWrap/>
            <w:vAlign w:val="center"/>
            <w:hideMark/>
          </w:tcPr>
          <w:p w14:paraId="1C84B06F" w14:textId="77777777" w:rsidR="00C172FD" w:rsidRPr="007F7CF4" w:rsidRDefault="00C172FD" w:rsidP="00B41A5D">
            <w:pPr>
              <w:jc w:val="center"/>
              <w:rPr>
                <w:rFonts w:ascii="Times New Roman" w:hAnsi="Times New Roman"/>
              </w:rPr>
            </w:pPr>
          </w:p>
        </w:tc>
        <w:tc>
          <w:tcPr>
            <w:tcW w:w="825" w:type="dxa"/>
            <w:shd w:val="clear" w:color="000000" w:fill="FFFFFF"/>
            <w:vAlign w:val="center"/>
            <w:hideMark/>
          </w:tcPr>
          <w:p w14:paraId="29714E1E" w14:textId="77777777" w:rsidR="00C172FD" w:rsidRPr="007F7CF4" w:rsidRDefault="00C172FD" w:rsidP="00B41A5D">
            <w:pPr>
              <w:jc w:val="center"/>
              <w:rPr>
                <w:rFonts w:ascii="Times New Roman" w:hAnsi="Times New Roman"/>
              </w:rPr>
            </w:pPr>
          </w:p>
        </w:tc>
        <w:tc>
          <w:tcPr>
            <w:tcW w:w="941" w:type="dxa"/>
            <w:shd w:val="clear" w:color="000000" w:fill="FFFFFF"/>
            <w:vAlign w:val="center"/>
          </w:tcPr>
          <w:p w14:paraId="7ACEACC9" w14:textId="77777777" w:rsidR="00C172FD" w:rsidRPr="007F7CF4" w:rsidRDefault="00C172FD" w:rsidP="00B41A5D">
            <w:pPr>
              <w:jc w:val="center"/>
              <w:rPr>
                <w:rFonts w:ascii="Times New Roman" w:hAnsi="Times New Roman"/>
              </w:rPr>
            </w:pPr>
          </w:p>
        </w:tc>
        <w:tc>
          <w:tcPr>
            <w:tcW w:w="1495" w:type="dxa"/>
            <w:shd w:val="clear" w:color="000000" w:fill="FFFFFF"/>
            <w:vAlign w:val="center"/>
          </w:tcPr>
          <w:p w14:paraId="65C79DB1" w14:textId="77777777" w:rsidR="00C172FD" w:rsidRPr="007F7CF4" w:rsidRDefault="00C172FD" w:rsidP="00B41A5D">
            <w:pPr>
              <w:jc w:val="center"/>
              <w:rPr>
                <w:rFonts w:ascii="Times New Roman" w:hAnsi="Times New Roman"/>
              </w:rPr>
            </w:pPr>
          </w:p>
        </w:tc>
        <w:tc>
          <w:tcPr>
            <w:tcW w:w="680" w:type="dxa"/>
            <w:shd w:val="clear" w:color="000000" w:fill="FFFFFF"/>
            <w:vAlign w:val="center"/>
          </w:tcPr>
          <w:p w14:paraId="35F9871D" w14:textId="77777777" w:rsidR="00C172FD" w:rsidRPr="007F7CF4" w:rsidRDefault="00C172FD" w:rsidP="00B41A5D">
            <w:pPr>
              <w:jc w:val="center"/>
              <w:rPr>
                <w:rFonts w:ascii="Times New Roman" w:hAnsi="Times New Roman"/>
              </w:rPr>
            </w:pPr>
          </w:p>
        </w:tc>
        <w:tc>
          <w:tcPr>
            <w:tcW w:w="1030" w:type="dxa"/>
            <w:shd w:val="clear" w:color="000000" w:fill="FFFFFF"/>
            <w:vAlign w:val="center"/>
            <w:hideMark/>
          </w:tcPr>
          <w:p w14:paraId="40C12805" w14:textId="77777777" w:rsidR="00C172FD" w:rsidRPr="007F7CF4" w:rsidRDefault="00C172FD" w:rsidP="00B41A5D">
            <w:pPr>
              <w:jc w:val="center"/>
              <w:rPr>
                <w:rFonts w:ascii="Times New Roman" w:hAnsi="Times New Roman"/>
              </w:rPr>
            </w:pPr>
          </w:p>
        </w:tc>
        <w:tc>
          <w:tcPr>
            <w:tcW w:w="1174" w:type="dxa"/>
            <w:shd w:val="clear" w:color="000000" w:fill="FFFFFF"/>
            <w:vAlign w:val="center"/>
          </w:tcPr>
          <w:p w14:paraId="4D292267" w14:textId="77777777" w:rsidR="00C172FD" w:rsidRPr="007F7CF4" w:rsidRDefault="00C172FD" w:rsidP="00B41A5D">
            <w:pPr>
              <w:jc w:val="center"/>
              <w:rPr>
                <w:rFonts w:ascii="Times New Roman" w:hAnsi="Times New Roman"/>
              </w:rPr>
            </w:pPr>
          </w:p>
        </w:tc>
        <w:tc>
          <w:tcPr>
            <w:tcW w:w="1276" w:type="dxa"/>
            <w:shd w:val="clear" w:color="000000" w:fill="FFFFFF"/>
            <w:noWrap/>
            <w:vAlign w:val="center"/>
            <w:hideMark/>
          </w:tcPr>
          <w:p w14:paraId="3E19BA69" w14:textId="77777777" w:rsidR="00C172FD" w:rsidRPr="007F7CF4" w:rsidRDefault="00C172FD" w:rsidP="00B41A5D">
            <w:pPr>
              <w:jc w:val="center"/>
              <w:rPr>
                <w:rFonts w:ascii="Times New Roman" w:hAnsi="Times New Roman"/>
              </w:rPr>
            </w:pPr>
          </w:p>
        </w:tc>
        <w:tc>
          <w:tcPr>
            <w:tcW w:w="1264" w:type="dxa"/>
            <w:shd w:val="clear" w:color="000000" w:fill="FFFFFF"/>
            <w:noWrap/>
            <w:vAlign w:val="center"/>
            <w:hideMark/>
          </w:tcPr>
          <w:p w14:paraId="7C1124AF" w14:textId="77777777" w:rsidR="00C172FD" w:rsidRPr="007F7CF4" w:rsidRDefault="00C172FD" w:rsidP="00B41A5D">
            <w:pPr>
              <w:jc w:val="center"/>
              <w:rPr>
                <w:rFonts w:ascii="Times New Roman" w:hAnsi="Times New Roman"/>
              </w:rPr>
            </w:pPr>
          </w:p>
        </w:tc>
        <w:tc>
          <w:tcPr>
            <w:tcW w:w="1004" w:type="dxa"/>
            <w:shd w:val="clear" w:color="000000" w:fill="FFFFFF"/>
            <w:vAlign w:val="center"/>
            <w:hideMark/>
          </w:tcPr>
          <w:p w14:paraId="38B945E9" w14:textId="77777777" w:rsidR="00C172FD" w:rsidRPr="007F7CF4" w:rsidRDefault="00C172FD" w:rsidP="00B41A5D">
            <w:pPr>
              <w:jc w:val="center"/>
              <w:rPr>
                <w:rFonts w:ascii="Times New Roman" w:hAnsi="Times New Roman"/>
              </w:rPr>
            </w:pPr>
          </w:p>
        </w:tc>
        <w:tc>
          <w:tcPr>
            <w:tcW w:w="850" w:type="dxa"/>
            <w:shd w:val="clear" w:color="000000" w:fill="FFFFFF"/>
            <w:vAlign w:val="center"/>
          </w:tcPr>
          <w:p w14:paraId="36BBCAB2" w14:textId="77777777" w:rsidR="00C172FD" w:rsidRPr="007F7CF4" w:rsidRDefault="00C172FD" w:rsidP="00B41A5D">
            <w:pPr>
              <w:jc w:val="center"/>
              <w:rPr>
                <w:rFonts w:ascii="Times New Roman" w:hAnsi="Times New Roman"/>
              </w:rPr>
            </w:pPr>
          </w:p>
        </w:tc>
        <w:tc>
          <w:tcPr>
            <w:tcW w:w="1257" w:type="dxa"/>
            <w:shd w:val="clear" w:color="000000" w:fill="FFFFFF"/>
            <w:vAlign w:val="center"/>
          </w:tcPr>
          <w:p w14:paraId="5D5BDA57" w14:textId="77777777" w:rsidR="00C172FD" w:rsidRPr="007F7CF4" w:rsidRDefault="00C172FD" w:rsidP="00B41A5D">
            <w:pPr>
              <w:jc w:val="center"/>
              <w:rPr>
                <w:rFonts w:ascii="Times New Roman" w:hAnsi="Times New Roman"/>
              </w:rPr>
            </w:pPr>
          </w:p>
        </w:tc>
        <w:tc>
          <w:tcPr>
            <w:tcW w:w="1276" w:type="dxa"/>
            <w:shd w:val="clear" w:color="000000" w:fill="FFFFFF"/>
            <w:noWrap/>
            <w:vAlign w:val="center"/>
            <w:hideMark/>
          </w:tcPr>
          <w:p w14:paraId="27D426FB" w14:textId="77777777" w:rsidR="00C172FD" w:rsidRPr="007F7CF4" w:rsidRDefault="00C172FD" w:rsidP="00B41A5D">
            <w:pPr>
              <w:jc w:val="center"/>
              <w:rPr>
                <w:rFonts w:ascii="Times New Roman" w:hAnsi="Times New Roman"/>
              </w:rPr>
            </w:pPr>
          </w:p>
        </w:tc>
        <w:tc>
          <w:tcPr>
            <w:tcW w:w="1134" w:type="dxa"/>
            <w:shd w:val="clear" w:color="000000" w:fill="FFFFFF"/>
            <w:noWrap/>
            <w:vAlign w:val="center"/>
            <w:hideMark/>
          </w:tcPr>
          <w:p w14:paraId="10E829D4" w14:textId="77777777" w:rsidR="00C172FD" w:rsidRPr="007F7CF4" w:rsidRDefault="00C172FD" w:rsidP="00B41A5D">
            <w:pPr>
              <w:jc w:val="center"/>
              <w:rPr>
                <w:rFonts w:ascii="Times New Roman" w:hAnsi="Times New Roman"/>
              </w:rPr>
            </w:pPr>
          </w:p>
        </w:tc>
      </w:tr>
      <w:tr w:rsidR="00C172FD" w:rsidRPr="007F7CF4" w14:paraId="27745B0F" w14:textId="77777777" w:rsidTr="00B41A5D">
        <w:trPr>
          <w:trHeight w:val="263"/>
        </w:trPr>
        <w:tc>
          <w:tcPr>
            <w:tcW w:w="703" w:type="dxa"/>
            <w:shd w:val="clear" w:color="000000" w:fill="FFFFFF"/>
            <w:noWrap/>
            <w:vAlign w:val="center"/>
            <w:hideMark/>
          </w:tcPr>
          <w:p w14:paraId="56CA0646" w14:textId="77777777" w:rsidR="00C172FD" w:rsidRPr="007F7CF4" w:rsidRDefault="00C172FD" w:rsidP="00B41A5D">
            <w:pPr>
              <w:jc w:val="center"/>
              <w:rPr>
                <w:rFonts w:ascii="Times New Roman" w:hAnsi="Times New Roman"/>
              </w:rPr>
            </w:pPr>
          </w:p>
        </w:tc>
        <w:tc>
          <w:tcPr>
            <w:tcW w:w="825" w:type="dxa"/>
            <w:shd w:val="clear" w:color="000000" w:fill="FFFFFF"/>
            <w:vAlign w:val="center"/>
            <w:hideMark/>
          </w:tcPr>
          <w:p w14:paraId="1F5F8B1E" w14:textId="77777777" w:rsidR="00C172FD" w:rsidRPr="007F7CF4" w:rsidRDefault="00C172FD" w:rsidP="00B41A5D">
            <w:pPr>
              <w:jc w:val="center"/>
              <w:rPr>
                <w:rFonts w:ascii="Times New Roman" w:hAnsi="Times New Roman"/>
              </w:rPr>
            </w:pPr>
          </w:p>
        </w:tc>
        <w:tc>
          <w:tcPr>
            <w:tcW w:w="941" w:type="dxa"/>
            <w:shd w:val="clear" w:color="000000" w:fill="FFFFFF"/>
            <w:vAlign w:val="center"/>
          </w:tcPr>
          <w:p w14:paraId="2F68AFA7" w14:textId="77777777" w:rsidR="00C172FD" w:rsidRPr="007F7CF4" w:rsidRDefault="00C172FD" w:rsidP="00B41A5D">
            <w:pPr>
              <w:jc w:val="center"/>
              <w:rPr>
                <w:rFonts w:ascii="Times New Roman" w:hAnsi="Times New Roman"/>
              </w:rPr>
            </w:pPr>
          </w:p>
        </w:tc>
        <w:tc>
          <w:tcPr>
            <w:tcW w:w="1495" w:type="dxa"/>
            <w:shd w:val="clear" w:color="000000" w:fill="FFFFFF"/>
            <w:vAlign w:val="center"/>
          </w:tcPr>
          <w:p w14:paraId="5E276485" w14:textId="77777777" w:rsidR="00C172FD" w:rsidRPr="007F7CF4" w:rsidRDefault="00C172FD" w:rsidP="00B41A5D">
            <w:pPr>
              <w:jc w:val="center"/>
              <w:rPr>
                <w:rFonts w:ascii="Times New Roman" w:hAnsi="Times New Roman"/>
              </w:rPr>
            </w:pPr>
          </w:p>
        </w:tc>
        <w:tc>
          <w:tcPr>
            <w:tcW w:w="680" w:type="dxa"/>
            <w:shd w:val="clear" w:color="000000" w:fill="FFFFFF"/>
            <w:vAlign w:val="center"/>
          </w:tcPr>
          <w:p w14:paraId="28482DC4" w14:textId="77777777" w:rsidR="00C172FD" w:rsidRPr="007F7CF4" w:rsidRDefault="00C172FD" w:rsidP="00B41A5D">
            <w:pPr>
              <w:jc w:val="center"/>
              <w:rPr>
                <w:rFonts w:ascii="Times New Roman" w:hAnsi="Times New Roman"/>
              </w:rPr>
            </w:pPr>
          </w:p>
        </w:tc>
        <w:tc>
          <w:tcPr>
            <w:tcW w:w="1030" w:type="dxa"/>
            <w:shd w:val="clear" w:color="000000" w:fill="FFFFFF"/>
            <w:vAlign w:val="center"/>
            <w:hideMark/>
          </w:tcPr>
          <w:p w14:paraId="74107DCF" w14:textId="77777777" w:rsidR="00C172FD" w:rsidRPr="007F7CF4" w:rsidRDefault="00C172FD" w:rsidP="00B41A5D">
            <w:pPr>
              <w:jc w:val="center"/>
              <w:rPr>
                <w:rFonts w:ascii="Times New Roman" w:hAnsi="Times New Roman"/>
              </w:rPr>
            </w:pPr>
          </w:p>
        </w:tc>
        <w:tc>
          <w:tcPr>
            <w:tcW w:w="1174" w:type="dxa"/>
            <w:shd w:val="clear" w:color="000000" w:fill="FFFFFF"/>
            <w:vAlign w:val="center"/>
          </w:tcPr>
          <w:p w14:paraId="37B76496" w14:textId="77777777" w:rsidR="00C172FD" w:rsidRPr="007F7CF4" w:rsidRDefault="00C172FD" w:rsidP="00B41A5D">
            <w:pPr>
              <w:jc w:val="center"/>
              <w:rPr>
                <w:rFonts w:ascii="Times New Roman" w:hAnsi="Times New Roman"/>
              </w:rPr>
            </w:pPr>
          </w:p>
        </w:tc>
        <w:tc>
          <w:tcPr>
            <w:tcW w:w="1276" w:type="dxa"/>
            <w:shd w:val="clear" w:color="000000" w:fill="FFFFFF"/>
            <w:noWrap/>
            <w:vAlign w:val="center"/>
            <w:hideMark/>
          </w:tcPr>
          <w:p w14:paraId="119AA809" w14:textId="77777777" w:rsidR="00C172FD" w:rsidRPr="007F7CF4" w:rsidRDefault="00C172FD" w:rsidP="00B41A5D">
            <w:pPr>
              <w:jc w:val="center"/>
              <w:rPr>
                <w:rFonts w:ascii="Times New Roman" w:hAnsi="Times New Roman"/>
              </w:rPr>
            </w:pPr>
          </w:p>
        </w:tc>
        <w:tc>
          <w:tcPr>
            <w:tcW w:w="1264" w:type="dxa"/>
            <w:shd w:val="clear" w:color="000000" w:fill="FFFFFF"/>
            <w:noWrap/>
            <w:vAlign w:val="center"/>
            <w:hideMark/>
          </w:tcPr>
          <w:p w14:paraId="752D1711" w14:textId="77777777" w:rsidR="00C172FD" w:rsidRPr="007F7CF4" w:rsidRDefault="00C172FD" w:rsidP="00B41A5D">
            <w:pPr>
              <w:jc w:val="center"/>
              <w:rPr>
                <w:rFonts w:ascii="Times New Roman" w:hAnsi="Times New Roman"/>
              </w:rPr>
            </w:pPr>
          </w:p>
        </w:tc>
        <w:tc>
          <w:tcPr>
            <w:tcW w:w="1004" w:type="dxa"/>
            <w:shd w:val="clear" w:color="000000" w:fill="FFFFFF"/>
            <w:vAlign w:val="center"/>
            <w:hideMark/>
          </w:tcPr>
          <w:p w14:paraId="5DDAD10C" w14:textId="77777777" w:rsidR="00C172FD" w:rsidRPr="007F7CF4" w:rsidRDefault="00C172FD" w:rsidP="00B41A5D">
            <w:pPr>
              <w:jc w:val="center"/>
              <w:rPr>
                <w:rFonts w:ascii="Times New Roman" w:hAnsi="Times New Roman"/>
              </w:rPr>
            </w:pPr>
          </w:p>
        </w:tc>
        <w:tc>
          <w:tcPr>
            <w:tcW w:w="850" w:type="dxa"/>
            <w:shd w:val="clear" w:color="000000" w:fill="FFFFFF"/>
            <w:vAlign w:val="center"/>
          </w:tcPr>
          <w:p w14:paraId="2E92AC87" w14:textId="77777777" w:rsidR="00C172FD" w:rsidRPr="007F7CF4" w:rsidRDefault="00C172FD" w:rsidP="00B41A5D">
            <w:pPr>
              <w:jc w:val="center"/>
              <w:rPr>
                <w:rFonts w:ascii="Times New Roman" w:hAnsi="Times New Roman"/>
              </w:rPr>
            </w:pPr>
          </w:p>
        </w:tc>
        <w:tc>
          <w:tcPr>
            <w:tcW w:w="1257" w:type="dxa"/>
            <w:shd w:val="clear" w:color="000000" w:fill="FFFFFF"/>
            <w:vAlign w:val="center"/>
          </w:tcPr>
          <w:p w14:paraId="4BF1717D" w14:textId="77777777" w:rsidR="00C172FD" w:rsidRPr="007F7CF4" w:rsidRDefault="00C172FD" w:rsidP="00B41A5D">
            <w:pPr>
              <w:jc w:val="center"/>
              <w:rPr>
                <w:rFonts w:ascii="Times New Roman" w:hAnsi="Times New Roman"/>
              </w:rPr>
            </w:pPr>
          </w:p>
        </w:tc>
        <w:tc>
          <w:tcPr>
            <w:tcW w:w="1276" w:type="dxa"/>
            <w:shd w:val="clear" w:color="000000" w:fill="FFFFFF"/>
            <w:noWrap/>
            <w:vAlign w:val="center"/>
            <w:hideMark/>
          </w:tcPr>
          <w:p w14:paraId="089B95F7" w14:textId="77777777" w:rsidR="00C172FD" w:rsidRPr="007F7CF4" w:rsidRDefault="00C172FD" w:rsidP="00B41A5D">
            <w:pPr>
              <w:jc w:val="center"/>
              <w:rPr>
                <w:rFonts w:ascii="Times New Roman" w:hAnsi="Times New Roman"/>
              </w:rPr>
            </w:pPr>
          </w:p>
        </w:tc>
        <w:tc>
          <w:tcPr>
            <w:tcW w:w="1134" w:type="dxa"/>
            <w:shd w:val="clear" w:color="000000" w:fill="FFFFFF"/>
            <w:noWrap/>
            <w:vAlign w:val="center"/>
            <w:hideMark/>
          </w:tcPr>
          <w:p w14:paraId="53D4D821" w14:textId="77777777" w:rsidR="00C172FD" w:rsidRPr="007F7CF4" w:rsidRDefault="00C172FD" w:rsidP="00B41A5D">
            <w:pPr>
              <w:jc w:val="center"/>
              <w:rPr>
                <w:rFonts w:ascii="Times New Roman" w:hAnsi="Times New Roman"/>
              </w:rPr>
            </w:pPr>
          </w:p>
        </w:tc>
      </w:tr>
      <w:tr w:rsidR="00C172FD" w:rsidRPr="007F7CF4" w14:paraId="4AF6F784" w14:textId="77777777" w:rsidTr="00B41A5D">
        <w:trPr>
          <w:trHeight w:val="263"/>
        </w:trPr>
        <w:tc>
          <w:tcPr>
            <w:tcW w:w="703" w:type="dxa"/>
            <w:shd w:val="clear" w:color="000000" w:fill="FFFFFF"/>
            <w:noWrap/>
            <w:vAlign w:val="center"/>
            <w:hideMark/>
          </w:tcPr>
          <w:p w14:paraId="35D60599" w14:textId="77777777" w:rsidR="00C172FD" w:rsidRPr="007F7CF4" w:rsidRDefault="00C172FD" w:rsidP="00B41A5D">
            <w:pPr>
              <w:jc w:val="center"/>
              <w:rPr>
                <w:rFonts w:ascii="Times New Roman" w:hAnsi="Times New Roman"/>
              </w:rPr>
            </w:pPr>
          </w:p>
        </w:tc>
        <w:tc>
          <w:tcPr>
            <w:tcW w:w="825" w:type="dxa"/>
            <w:shd w:val="clear" w:color="000000" w:fill="FFFFFF"/>
            <w:vAlign w:val="center"/>
            <w:hideMark/>
          </w:tcPr>
          <w:p w14:paraId="6EA18C6E" w14:textId="77777777" w:rsidR="00C172FD" w:rsidRPr="007F7CF4" w:rsidRDefault="00C172FD" w:rsidP="00B41A5D">
            <w:pPr>
              <w:jc w:val="center"/>
              <w:rPr>
                <w:rFonts w:ascii="Times New Roman" w:hAnsi="Times New Roman"/>
              </w:rPr>
            </w:pPr>
          </w:p>
        </w:tc>
        <w:tc>
          <w:tcPr>
            <w:tcW w:w="941" w:type="dxa"/>
            <w:shd w:val="clear" w:color="000000" w:fill="FFFFFF"/>
            <w:vAlign w:val="center"/>
          </w:tcPr>
          <w:p w14:paraId="46954D99" w14:textId="77777777" w:rsidR="00C172FD" w:rsidRPr="007F7CF4" w:rsidRDefault="00C172FD" w:rsidP="00B41A5D">
            <w:pPr>
              <w:jc w:val="center"/>
              <w:rPr>
                <w:rFonts w:ascii="Times New Roman" w:hAnsi="Times New Roman"/>
              </w:rPr>
            </w:pPr>
          </w:p>
        </w:tc>
        <w:tc>
          <w:tcPr>
            <w:tcW w:w="1495" w:type="dxa"/>
            <w:shd w:val="clear" w:color="000000" w:fill="FFFFFF"/>
            <w:vAlign w:val="center"/>
          </w:tcPr>
          <w:p w14:paraId="68CEC750" w14:textId="77777777" w:rsidR="00C172FD" w:rsidRPr="007F7CF4" w:rsidRDefault="00C172FD" w:rsidP="00B41A5D">
            <w:pPr>
              <w:jc w:val="center"/>
              <w:rPr>
                <w:rFonts w:ascii="Times New Roman" w:hAnsi="Times New Roman"/>
              </w:rPr>
            </w:pPr>
          </w:p>
        </w:tc>
        <w:tc>
          <w:tcPr>
            <w:tcW w:w="680" w:type="dxa"/>
            <w:shd w:val="clear" w:color="000000" w:fill="FFFFFF"/>
            <w:vAlign w:val="center"/>
          </w:tcPr>
          <w:p w14:paraId="5FC13502" w14:textId="77777777" w:rsidR="00C172FD" w:rsidRPr="007F7CF4" w:rsidRDefault="00C172FD" w:rsidP="00B41A5D">
            <w:pPr>
              <w:jc w:val="center"/>
              <w:rPr>
                <w:rFonts w:ascii="Times New Roman" w:hAnsi="Times New Roman"/>
              </w:rPr>
            </w:pPr>
          </w:p>
        </w:tc>
        <w:tc>
          <w:tcPr>
            <w:tcW w:w="1030" w:type="dxa"/>
            <w:shd w:val="clear" w:color="000000" w:fill="FFFFFF"/>
            <w:vAlign w:val="center"/>
            <w:hideMark/>
          </w:tcPr>
          <w:p w14:paraId="121B6B9D" w14:textId="77777777" w:rsidR="00C172FD" w:rsidRPr="007F7CF4" w:rsidRDefault="00C172FD" w:rsidP="00B41A5D">
            <w:pPr>
              <w:jc w:val="center"/>
              <w:rPr>
                <w:rFonts w:ascii="Times New Roman" w:hAnsi="Times New Roman"/>
              </w:rPr>
            </w:pPr>
          </w:p>
        </w:tc>
        <w:tc>
          <w:tcPr>
            <w:tcW w:w="1174" w:type="dxa"/>
            <w:shd w:val="clear" w:color="000000" w:fill="FFFFFF"/>
            <w:vAlign w:val="center"/>
          </w:tcPr>
          <w:p w14:paraId="40FC305D" w14:textId="77777777" w:rsidR="00C172FD" w:rsidRPr="007F7CF4" w:rsidRDefault="00C172FD" w:rsidP="00B41A5D">
            <w:pPr>
              <w:jc w:val="center"/>
              <w:rPr>
                <w:rFonts w:ascii="Times New Roman" w:hAnsi="Times New Roman"/>
              </w:rPr>
            </w:pPr>
          </w:p>
        </w:tc>
        <w:tc>
          <w:tcPr>
            <w:tcW w:w="1276" w:type="dxa"/>
            <w:shd w:val="clear" w:color="000000" w:fill="FFFFFF"/>
            <w:noWrap/>
            <w:vAlign w:val="center"/>
            <w:hideMark/>
          </w:tcPr>
          <w:p w14:paraId="25D840D2" w14:textId="77777777" w:rsidR="00C172FD" w:rsidRPr="007F7CF4" w:rsidRDefault="00C172FD" w:rsidP="00B41A5D">
            <w:pPr>
              <w:jc w:val="center"/>
              <w:rPr>
                <w:rFonts w:ascii="Times New Roman" w:hAnsi="Times New Roman"/>
              </w:rPr>
            </w:pPr>
          </w:p>
        </w:tc>
        <w:tc>
          <w:tcPr>
            <w:tcW w:w="1264" w:type="dxa"/>
            <w:shd w:val="clear" w:color="000000" w:fill="FFFFFF"/>
            <w:noWrap/>
            <w:vAlign w:val="center"/>
            <w:hideMark/>
          </w:tcPr>
          <w:p w14:paraId="743B7461" w14:textId="77777777" w:rsidR="00C172FD" w:rsidRPr="007F7CF4" w:rsidRDefault="00C172FD" w:rsidP="00B41A5D">
            <w:pPr>
              <w:jc w:val="center"/>
              <w:rPr>
                <w:rFonts w:ascii="Times New Roman" w:hAnsi="Times New Roman"/>
              </w:rPr>
            </w:pPr>
          </w:p>
        </w:tc>
        <w:tc>
          <w:tcPr>
            <w:tcW w:w="1004" w:type="dxa"/>
            <w:shd w:val="clear" w:color="000000" w:fill="FFFFFF"/>
            <w:vAlign w:val="center"/>
            <w:hideMark/>
          </w:tcPr>
          <w:p w14:paraId="27ECA101" w14:textId="77777777" w:rsidR="00C172FD" w:rsidRPr="007F7CF4" w:rsidRDefault="00C172FD" w:rsidP="00B41A5D">
            <w:pPr>
              <w:jc w:val="center"/>
              <w:rPr>
                <w:rFonts w:ascii="Times New Roman" w:hAnsi="Times New Roman"/>
              </w:rPr>
            </w:pPr>
          </w:p>
        </w:tc>
        <w:tc>
          <w:tcPr>
            <w:tcW w:w="850" w:type="dxa"/>
            <w:shd w:val="clear" w:color="000000" w:fill="FFFFFF"/>
            <w:vAlign w:val="center"/>
          </w:tcPr>
          <w:p w14:paraId="3BE96F44" w14:textId="77777777" w:rsidR="00C172FD" w:rsidRPr="007F7CF4" w:rsidRDefault="00C172FD" w:rsidP="00B41A5D">
            <w:pPr>
              <w:jc w:val="center"/>
              <w:rPr>
                <w:rFonts w:ascii="Times New Roman" w:hAnsi="Times New Roman"/>
              </w:rPr>
            </w:pPr>
          </w:p>
        </w:tc>
        <w:tc>
          <w:tcPr>
            <w:tcW w:w="1257" w:type="dxa"/>
            <w:shd w:val="clear" w:color="000000" w:fill="FFFFFF"/>
            <w:vAlign w:val="center"/>
          </w:tcPr>
          <w:p w14:paraId="055E5D9F" w14:textId="77777777" w:rsidR="00C172FD" w:rsidRPr="007F7CF4" w:rsidRDefault="00C172FD" w:rsidP="00B41A5D">
            <w:pPr>
              <w:jc w:val="center"/>
              <w:rPr>
                <w:rFonts w:ascii="Times New Roman" w:hAnsi="Times New Roman"/>
              </w:rPr>
            </w:pPr>
          </w:p>
        </w:tc>
        <w:tc>
          <w:tcPr>
            <w:tcW w:w="1276" w:type="dxa"/>
            <w:shd w:val="clear" w:color="000000" w:fill="FFFFFF"/>
            <w:noWrap/>
            <w:vAlign w:val="center"/>
            <w:hideMark/>
          </w:tcPr>
          <w:p w14:paraId="103A4F0B" w14:textId="77777777" w:rsidR="00C172FD" w:rsidRPr="007F7CF4" w:rsidRDefault="00C172FD" w:rsidP="00B41A5D">
            <w:pPr>
              <w:jc w:val="center"/>
              <w:rPr>
                <w:rFonts w:ascii="Times New Roman" w:hAnsi="Times New Roman"/>
              </w:rPr>
            </w:pPr>
          </w:p>
        </w:tc>
        <w:tc>
          <w:tcPr>
            <w:tcW w:w="1134" w:type="dxa"/>
            <w:shd w:val="clear" w:color="000000" w:fill="FFFFFF"/>
            <w:noWrap/>
            <w:vAlign w:val="center"/>
            <w:hideMark/>
          </w:tcPr>
          <w:p w14:paraId="27F707E7" w14:textId="77777777" w:rsidR="00C172FD" w:rsidRPr="007F7CF4" w:rsidRDefault="00C172FD" w:rsidP="00B41A5D">
            <w:pPr>
              <w:jc w:val="center"/>
              <w:rPr>
                <w:rFonts w:ascii="Times New Roman" w:hAnsi="Times New Roman"/>
              </w:rPr>
            </w:pPr>
          </w:p>
        </w:tc>
      </w:tr>
    </w:tbl>
    <w:p w14:paraId="7F82718B" w14:textId="77777777" w:rsidR="00C172FD" w:rsidRPr="007F7CF4" w:rsidRDefault="00C172FD" w:rsidP="00C172FD">
      <w:pPr>
        <w:pStyle w:val="ListParagraph"/>
        <w:numPr>
          <w:ilvl w:val="0"/>
          <w:numId w:val="1"/>
        </w:numPr>
        <w:ind w:left="0"/>
        <w:jc w:val="both"/>
        <w:rPr>
          <w:rFonts w:ascii="Times New Roman" w:hAnsi="Times New Roman"/>
          <w:sz w:val="24"/>
          <w:szCs w:val="24"/>
          <w:lang w:val="nl-NL"/>
        </w:rPr>
      </w:pPr>
      <w:r w:rsidRPr="007F7CF4">
        <w:rPr>
          <w:rFonts w:ascii="Times New Roman" w:hAnsi="Times New Roman"/>
          <w:sz w:val="24"/>
          <w:szCs w:val="24"/>
          <w:lang w:val="nl-NL"/>
        </w:rPr>
        <w:t>Thời gian bảo hành:....... (đơn vị cung cấp chào tối thiểu 12 tháng nhưng không thấp hơn thời gian bảo hành tiêu chuẩn của nhà sản xuất kể từ khi bàn giao, nghiệm thu đưa vào sử dụng. Các thiết bị, hạng mục có thời gian bảo hành khác nhau thì ghi rõ thời gian bảo hành của từng hạng mục).</w:t>
      </w:r>
    </w:p>
    <w:p w14:paraId="4A4AE598" w14:textId="77777777" w:rsidR="00C172FD" w:rsidRPr="007F7CF4" w:rsidRDefault="00C172FD" w:rsidP="00C172FD">
      <w:pPr>
        <w:pStyle w:val="ListParagraph"/>
        <w:numPr>
          <w:ilvl w:val="0"/>
          <w:numId w:val="1"/>
        </w:numPr>
        <w:ind w:left="0"/>
        <w:jc w:val="both"/>
        <w:rPr>
          <w:rFonts w:ascii="Times New Roman" w:hAnsi="Times New Roman"/>
          <w:sz w:val="24"/>
          <w:szCs w:val="24"/>
          <w:lang w:val="nl-NL"/>
        </w:rPr>
      </w:pPr>
      <w:r w:rsidRPr="007F7CF4">
        <w:rPr>
          <w:rFonts w:ascii="Times New Roman" w:hAnsi="Times New Roman"/>
          <w:sz w:val="24"/>
          <w:szCs w:val="24"/>
          <w:lang w:val="nl-NL"/>
        </w:rPr>
        <w:t>Thời gian giao hàng kể từ ngày ký hợp đồng:.......</w:t>
      </w:r>
    </w:p>
    <w:p w14:paraId="3656DB0D" w14:textId="77777777" w:rsidR="00C172FD" w:rsidRPr="007F7CF4" w:rsidRDefault="00C172FD" w:rsidP="00C172FD">
      <w:pPr>
        <w:pStyle w:val="ListParagraph"/>
        <w:numPr>
          <w:ilvl w:val="0"/>
          <w:numId w:val="1"/>
        </w:numPr>
        <w:ind w:left="0"/>
        <w:jc w:val="both"/>
        <w:rPr>
          <w:rFonts w:ascii="Times New Roman" w:hAnsi="Times New Roman"/>
          <w:sz w:val="24"/>
          <w:szCs w:val="24"/>
          <w:lang w:val="nl-NL"/>
        </w:rPr>
      </w:pPr>
      <w:r w:rsidRPr="007F7CF4">
        <w:rPr>
          <w:rFonts w:ascii="Times New Roman" w:hAnsi="Times New Roman"/>
          <w:sz w:val="24"/>
          <w:szCs w:val="24"/>
          <w:lang w:val="nl-NL"/>
        </w:rPr>
        <w:t>Báo giá trên có hiệu lực:..... (tối thiểu 120 ngày)</w:t>
      </w:r>
    </w:p>
    <w:p w14:paraId="3D1E4B9A" w14:textId="77777777" w:rsidR="00C172FD" w:rsidRPr="007F7CF4" w:rsidRDefault="00C172FD" w:rsidP="00C172FD">
      <w:pPr>
        <w:pStyle w:val="ListParagraph"/>
        <w:numPr>
          <w:ilvl w:val="0"/>
          <w:numId w:val="1"/>
        </w:numPr>
        <w:ind w:left="0"/>
        <w:jc w:val="both"/>
        <w:rPr>
          <w:rFonts w:ascii="Times New Roman" w:hAnsi="Times New Roman"/>
          <w:sz w:val="24"/>
          <w:szCs w:val="24"/>
          <w:lang w:val="nl-NL"/>
        </w:rPr>
      </w:pPr>
      <w:r w:rsidRPr="007F7CF4">
        <w:rPr>
          <w:rFonts w:ascii="Times New Roman" w:hAnsi="Times New Roman"/>
          <w:sz w:val="24"/>
          <w:szCs w:val="24"/>
          <w:lang w:val="nl-NL"/>
        </w:rPr>
        <w:t>Chúng tôi cam kết các thông tin nêu trên là hoàn toàn chính xác và cam kết chịu hoàn toàn trách nhiệm về các thông tin đã cung cấp cho Đơn vị.</w:t>
      </w:r>
    </w:p>
    <w:p w14:paraId="4E473088" w14:textId="77777777" w:rsidR="00C172FD" w:rsidRPr="007F7CF4" w:rsidRDefault="00C172FD" w:rsidP="00C172FD">
      <w:pPr>
        <w:ind w:firstLine="720"/>
        <w:jc w:val="both"/>
        <w:rPr>
          <w:rFonts w:ascii="Times New Roman" w:hAnsi="Times New Roman"/>
          <w:lang w:val="nl-NL"/>
        </w:rPr>
      </w:pPr>
      <w:r w:rsidRPr="007F7CF4">
        <w:rPr>
          <w:rFonts w:ascii="Times New Roman" w:hAnsi="Times New Roman"/>
          <w:lang w:val="nl-NL"/>
        </w:rPr>
        <w:t xml:space="preserve">              </w:t>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t xml:space="preserve">   ĐẠI DIỆN HỢP PHÁP CỦA ĐƠN VỊ</w:t>
      </w:r>
    </w:p>
    <w:p w14:paraId="1C1DA63A" w14:textId="77777777" w:rsidR="00C172FD" w:rsidRPr="007F7CF4" w:rsidRDefault="00C172FD" w:rsidP="00C172FD">
      <w:pPr>
        <w:ind w:firstLine="720"/>
        <w:jc w:val="both"/>
        <w:rPr>
          <w:rFonts w:ascii="Times New Roman" w:hAnsi="Times New Roman"/>
          <w:i/>
          <w:iCs/>
          <w:lang w:val="nl-NL"/>
        </w:rPr>
      </w:pP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lang w:val="nl-NL"/>
        </w:rPr>
        <w:tab/>
      </w:r>
      <w:r w:rsidRPr="007F7CF4">
        <w:rPr>
          <w:rFonts w:ascii="Times New Roman" w:hAnsi="Times New Roman"/>
          <w:i/>
          <w:iCs/>
          <w:lang w:val="nl-NL"/>
        </w:rPr>
        <w:t>(Ký tên, đóng dấu)</w:t>
      </w:r>
    </w:p>
    <w:p w14:paraId="387ECA39" w14:textId="77777777" w:rsidR="00C172FD" w:rsidRDefault="00C172FD" w:rsidP="00C172FD">
      <w:pPr>
        <w:ind w:firstLine="720"/>
        <w:jc w:val="both"/>
        <w:rPr>
          <w:rFonts w:ascii="Times New Roman" w:hAnsi="Times New Roman"/>
          <w:i/>
          <w:iCs/>
          <w:lang w:val="nl-NL"/>
        </w:rPr>
      </w:pPr>
    </w:p>
    <w:p w14:paraId="7320CDA9" w14:textId="77777777" w:rsidR="00C172FD" w:rsidRPr="007F7CF4" w:rsidRDefault="00C172FD" w:rsidP="00C172FD">
      <w:pPr>
        <w:ind w:firstLine="720"/>
        <w:jc w:val="both"/>
        <w:rPr>
          <w:rFonts w:ascii="Times New Roman" w:hAnsi="Times New Roman"/>
          <w:i/>
          <w:iCs/>
          <w:u w:val="single"/>
          <w:lang w:val="nl-NL"/>
        </w:rPr>
      </w:pPr>
      <w:r w:rsidRPr="007F7CF4">
        <w:rPr>
          <w:rFonts w:ascii="Times New Roman" w:hAnsi="Times New Roman"/>
          <w:i/>
          <w:iCs/>
          <w:lang w:val="nl-NL"/>
        </w:rPr>
        <w:t>Ghi chú:</w:t>
      </w:r>
    </w:p>
    <w:p w14:paraId="4C7ECE3F" w14:textId="77777777" w:rsidR="00C172FD" w:rsidRPr="007F7CF4" w:rsidRDefault="00C172FD" w:rsidP="00C172FD">
      <w:pPr>
        <w:ind w:firstLine="720"/>
        <w:jc w:val="both"/>
        <w:rPr>
          <w:rFonts w:ascii="Times New Roman" w:hAnsi="Times New Roman"/>
          <w:i/>
          <w:iCs/>
          <w:lang w:val="nl-NL"/>
        </w:rPr>
      </w:pPr>
      <w:r w:rsidRPr="007F7CF4">
        <w:rPr>
          <w:rFonts w:ascii="Times New Roman" w:hAnsi="Times New Roman"/>
          <w:i/>
          <w:iCs/>
          <w:lang w:val="nl-NL"/>
        </w:rPr>
        <w:t>- Số đăng ký lưu hành hoặc giấy phép nhập khẩu: nếu hàng hóa không có số đăng ký lưu hành hoặc giấy phép nhập khẩu thì giải thích lý do và ghi rõ không có hoặc không cần theo quy định nào của pháp luật...;</w:t>
      </w:r>
    </w:p>
    <w:p w14:paraId="37BB187C" w14:textId="77777777" w:rsidR="00C172FD" w:rsidRPr="007F7CF4" w:rsidRDefault="00C172FD" w:rsidP="00C172FD">
      <w:pPr>
        <w:ind w:firstLine="720"/>
        <w:jc w:val="both"/>
        <w:rPr>
          <w:rFonts w:ascii="Times New Roman" w:hAnsi="Times New Roman"/>
          <w:i/>
          <w:iCs/>
          <w:lang w:val="nl-NL"/>
        </w:rPr>
      </w:pPr>
      <w:r w:rsidRPr="007F7CF4">
        <w:rPr>
          <w:rFonts w:ascii="Times New Roman" w:hAnsi="Times New Roman"/>
          <w:i/>
          <w:iCs/>
          <w:lang w:val="nl-NL"/>
        </w:rPr>
        <w:t>- Phân loại của hàng hóa: áp dụng với hàng hóa chào là trang thiết bị y tế (A, B, C, D); Nếu hàng hóa nhà thầu chào không phải là trang thiết bị y tế thì ghi rõ: không phân loại.</w:t>
      </w:r>
    </w:p>
    <w:p w14:paraId="1FA71F78" w14:textId="77777777" w:rsidR="00C172FD" w:rsidRPr="007F7CF4" w:rsidRDefault="00C172FD" w:rsidP="00C172FD">
      <w:pPr>
        <w:ind w:firstLine="720"/>
        <w:jc w:val="both"/>
        <w:rPr>
          <w:rFonts w:ascii="Times New Roman" w:hAnsi="Times New Roman"/>
          <w:i/>
          <w:iCs/>
          <w:lang w:val="nl-NL"/>
        </w:rPr>
      </w:pPr>
      <w:r w:rsidRPr="007F7CF4">
        <w:rPr>
          <w:rFonts w:ascii="Times New Roman" w:hAnsi="Times New Roman"/>
          <w:i/>
          <w:iCs/>
          <w:lang w:val="nl-NL"/>
        </w:rPr>
        <w:t>- Phân nhóm theo TT 14/2020: là phân nhóm của hàng hóa, thiết bị theo quy định tại Thông tư số 14/2020/TT-BYT ngày 10/7/2020 của Bộ Y tế. Nếu hàng hóa không phân nhóm thì ghi rõ “Không phân nhóm” và giải thích tại sao.</w:t>
      </w:r>
    </w:p>
    <w:p w14:paraId="696F10F0" w14:textId="77777777" w:rsidR="00C172FD" w:rsidRPr="007F7CF4" w:rsidRDefault="00C172FD" w:rsidP="00C172FD">
      <w:pPr>
        <w:ind w:firstLine="720"/>
        <w:jc w:val="both"/>
        <w:rPr>
          <w:rFonts w:ascii="Times New Roman" w:hAnsi="Times New Roman"/>
          <w:b/>
          <w:lang w:val="nl-NL"/>
        </w:rPr>
      </w:pPr>
      <w:r w:rsidRPr="007F7CF4">
        <w:rPr>
          <w:rFonts w:ascii="Times New Roman" w:hAnsi="Times New Roman"/>
          <w:b/>
          <w:lang w:val="nl-NL"/>
        </w:rPr>
        <w:t xml:space="preserve">*/ Đơn vị cung cấp cùng với bảng cung cấp thông tin hàng hóa này các tài liệu sau: </w:t>
      </w:r>
    </w:p>
    <w:p w14:paraId="64E9B8ED" w14:textId="77777777" w:rsidR="00C172FD" w:rsidRPr="007F7CF4" w:rsidRDefault="00C172FD" w:rsidP="00C172FD">
      <w:pPr>
        <w:ind w:firstLine="720"/>
        <w:jc w:val="both"/>
        <w:rPr>
          <w:rFonts w:ascii="Times New Roman" w:hAnsi="Times New Roman"/>
          <w:lang w:val="nl-NL"/>
        </w:rPr>
      </w:pPr>
      <w:r w:rsidRPr="007F7CF4">
        <w:rPr>
          <w:rFonts w:ascii="Times New Roman" w:hAnsi="Times New Roman"/>
          <w:lang w:val="nl-NL"/>
        </w:rPr>
        <w:t>1. Catalogue, tài liệu kỹ thuật, tài liệu chứng minh các tiêu chuẩn ISO, EC, FDA... của sản phẩm;</w:t>
      </w:r>
    </w:p>
    <w:p w14:paraId="756851F5" w14:textId="77777777" w:rsidR="00C172FD" w:rsidRPr="007F7CF4" w:rsidRDefault="00C172FD" w:rsidP="00C172FD">
      <w:pPr>
        <w:ind w:firstLine="720"/>
        <w:jc w:val="both"/>
        <w:rPr>
          <w:rFonts w:ascii="Times New Roman" w:hAnsi="Times New Roman"/>
          <w:lang w:val="nl-NL"/>
        </w:rPr>
      </w:pPr>
      <w:r w:rsidRPr="007F7CF4">
        <w:rPr>
          <w:rFonts w:ascii="Times New Roman" w:hAnsi="Times New Roman"/>
          <w:lang w:val="nl-NL"/>
        </w:rPr>
        <w:t>2. Giấy lưu hành/ giấy phép nhập khẩu hoặc tài liệu có giá trị pháp lý tương đương;</w:t>
      </w:r>
    </w:p>
    <w:p w14:paraId="3E1D197E" w14:textId="77777777" w:rsidR="00C172FD" w:rsidRPr="007F7CF4" w:rsidRDefault="00C172FD" w:rsidP="00C172FD">
      <w:pPr>
        <w:ind w:firstLine="720"/>
        <w:jc w:val="both"/>
        <w:rPr>
          <w:rFonts w:ascii="Times New Roman" w:hAnsi="Times New Roman"/>
          <w:lang w:val="nl-NL"/>
        </w:rPr>
      </w:pPr>
      <w:r w:rsidRPr="007F7CF4">
        <w:rPr>
          <w:rFonts w:ascii="Times New Roman" w:hAnsi="Times New Roman"/>
          <w:lang w:val="nl-NL"/>
        </w:rPr>
        <w:t>3. Tài liệu chứng minh phân loại đối với hàng hóa là trang thiết bị y tế;</w:t>
      </w:r>
    </w:p>
    <w:p w14:paraId="7D67C96A" w14:textId="77777777" w:rsidR="00C172FD" w:rsidRPr="007F7CF4" w:rsidRDefault="00C172FD" w:rsidP="00C172FD">
      <w:pPr>
        <w:ind w:firstLine="720"/>
        <w:jc w:val="both"/>
        <w:rPr>
          <w:rFonts w:ascii="Times New Roman" w:hAnsi="Times New Roman"/>
          <w:lang w:val="nl-NL"/>
        </w:rPr>
      </w:pPr>
      <w:r w:rsidRPr="007F7CF4">
        <w:rPr>
          <w:rFonts w:ascii="Times New Roman" w:hAnsi="Times New Roman"/>
          <w:lang w:val="nl-NL"/>
        </w:rPr>
        <w:t xml:space="preserve">4. Tài liệu chứng minh phân nhóm đối với hàng hóa là trang thiết bị y tế; </w:t>
      </w:r>
    </w:p>
    <w:p w14:paraId="11A6F520" w14:textId="77777777" w:rsidR="00C172FD" w:rsidRPr="007F7CF4" w:rsidRDefault="00C172FD" w:rsidP="00C172FD">
      <w:pPr>
        <w:ind w:firstLine="720"/>
        <w:jc w:val="both"/>
        <w:rPr>
          <w:rFonts w:ascii="Times New Roman" w:hAnsi="Times New Roman"/>
          <w:lang w:val="nl-NL"/>
        </w:rPr>
      </w:pPr>
      <w:r w:rsidRPr="007F7CF4">
        <w:rPr>
          <w:rFonts w:ascii="Times New Roman" w:hAnsi="Times New Roman"/>
          <w:lang w:val="nl-NL"/>
        </w:rPr>
        <w:t xml:space="preserve">5. Hợp đồng cung cấp loại hàng hóa đơn vị chào trong vòng </w:t>
      </w:r>
      <w:r>
        <w:rPr>
          <w:rFonts w:ascii="Times New Roman" w:hAnsi="Times New Roman"/>
          <w:lang w:val="nl-NL"/>
        </w:rPr>
        <w:t>12</w:t>
      </w:r>
      <w:r w:rsidRPr="007F7CF4">
        <w:rPr>
          <w:rFonts w:ascii="Times New Roman" w:hAnsi="Times New Roman"/>
          <w:lang w:val="nl-NL"/>
        </w:rPr>
        <w:t xml:space="preserve"> tháng (nếu có);</w:t>
      </w:r>
    </w:p>
    <w:p w14:paraId="4D168BCA" w14:textId="77777777" w:rsidR="00C172FD" w:rsidRPr="007F7CF4" w:rsidRDefault="00C172FD" w:rsidP="00C172FD">
      <w:pPr>
        <w:ind w:firstLine="720"/>
        <w:jc w:val="both"/>
        <w:rPr>
          <w:rFonts w:ascii="Times New Roman" w:hAnsi="Times New Roman"/>
          <w:lang w:val="nl-NL"/>
        </w:rPr>
      </w:pPr>
      <w:r w:rsidRPr="007F7CF4">
        <w:rPr>
          <w:rFonts w:ascii="Times New Roman" w:hAnsi="Times New Roman"/>
          <w:lang w:val="nl-NL"/>
        </w:rPr>
        <w:t xml:space="preserve">6. Thông tin kê khai giá đối với hàng hóa là trang thiết bị y tế </w:t>
      </w:r>
      <w:r w:rsidRPr="007F7CF4">
        <w:rPr>
          <w:rFonts w:ascii="Times New Roman" w:hAnsi="Times New Roman"/>
          <w:shd w:val="clear" w:color="auto" w:fill="FFFFFF"/>
        </w:rPr>
        <w:t>trên Cổng thông tin điện tử của Bộ Y tế (https://kekhaigiattbyt.moh.gov.vn);</w:t>
      </w:r>
    </w:p>
    <w:p w14:paraId="74FDA2F0" w14:textId="77777777" w:rsidR="00C172FD" w:rsidRPr="007F7CF4" w:rsidRDefault="00C172FD" w:rsidP="00C172FD">
      <w:pPr>
        <w:ind w:firstLine="720"/>
        <w:jc w:val="both"/>
        <w:rPr>
          <w:rFonts w:ascii="Times New Roman" w:hAnsi="Times New Roman"/>
          <w:lang w:val="nl-NL"/>
        </w:rPr>
      </w:pPr>
      <w:r w:rsidRPr="007F7CF4">
        <w:rPr>
          <w:rFonts w:ascii="Times New Roman" w:hAnsi="Times New Roman"/>
          <w:lang w:val="nl-NL"/>
        </w:rPr>
        <w:t xml:space="preserve"> (Kèm theo 01 USB chứa toàn bộ các tài liệu trên).</w:t>
      </w:r>
    </w:p>
    <w:p w14:paraId="3BA0EBD1" w14:textId="2D5BD74F" w:rsidR="00C172FD" w:rsidRDefault="00C172FD" w:rsidP="00C172FD">
      <w:pPr>
        <w:sectPr w:rsidR="00C172FD" w:rsidSect="00C72CB5">
          <w:headerReference w:type="default" r:id="rId7"/>
          <w:pgSz w:w="16840" w:h="11907" w:orient="landscape" w:code="9"/>
          <w:pgMar w:top="1701" w:right="1134" w:bottom="1134" w:left="1134" w:header="425" w:footer="720" w:gutter="0"/>
          <w:cols w:space="720"/>
          <w:docGrid w:linePitch="381"/>
        </w:sectPr>
      </w:pPr>
      <w:r w:rsidRPr="007F7CF4">
        <w:rPr>
          <w:rFonts w:ascii="Times New Roman" w:hAnsi="Times New Roman"/>
          <w:i/>
          <w:iCs/>
          <w:lang w:val="nl-NL"/>
        </w:rPr>
        <w:t>Đơn vị chào thiếu các thông tin theo quy định về hàng hóa, bản chào của đơn vị sẽ không được chấp nhận./</w:t>
      </w:r>
    </w:p>
    <w:p w14:paraId="5898C592" w14:textId="77777777" w:rsidR="0099190F" w:rsidRPr="00FA3452" w:rsidRDefault="0099190F" w:rsidP="00785832">
      <w:pPr>
        <w:rPr>
          <w:b/>
          <w:bCs/>
        </w:rPr>
      </w:pPr>
    </w:p>
    <w:sectPr w:rsidR="0099190F" w:rsidRPr="00FA3452" w:rsidSect="00701333">
      <w:pgSz w:w="15840" w:h="12240" w:orient="landscape"/>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1A930" w14:textId="77777777" w:rsidR="002C7761" w:rsidRDefault="002C7761" w:rsidP="0099190F">
      <w:r>
        <w:separator/>
      </w:r>
    </w:p>
  </w:endnote>
  <w:endnote w:type="continuationSeparator" w:id="0">
    <w:p w14:paraId="7DAFD69B" w14:textId="77777777" w:rsidR="002C7761" w:rsidRDefault="002C7761" w:rsidP="0099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default"/>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41B81" w14:textId="77777777" w:rsidR="002C7761" w:rsidRDefault="002C7761" w:rsidP="0099190F">
      <w:r>
        <w:separator/>
      </w:r>
    </w:p>
  </w:footnote>
  <w:footnote w:type="continuationSeparator" w:id="0">
    <w:p w14:paraId="34ECCCE5" w14:textId="77777777" w:rsidR="002C7761" w:rsidRDefault="002C7761" w:rsidP="009919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606673"/>
      <w:docPartObj>
        <w:docPartGallery w:val="Page Numbers (Top of Page)"/>
        <w:docPartUnique/>
      </w:docPartObj>
    </w:sdtPr>
    <w:sdtEndPr>
      <w:rPr>
        <w:noProof/>
      </w:rPr>
    </w:sdtEndPr>
    <w:sdtContent>
      <w:p w14:paraId="4F14AE0D" w14:textId="16E336E3" w:rsidR="0099190F" w:rsidRDefault="0099190F">
        <w:pPr>
          <w:pStyle w:val="Header"/>
          <w:jc w:val="center"/>
        </w:pPr>
        <w:r>
          <w:fldChar w:fldCharType="begin"/>
        </w:r>
        <w:r>
          <w:instrText xml:space="preserve"> PAGE   \* MERGEFORMAT </w:instrText>
        </w:r>
        <w:r>
          <w:fldChar w:fldCharType="separate"/>
        </w:r>
        <w:r w:rsidR="001D3C42">
          <w:rPr>
            <w:noProof/>
          </w:rPr>
          <w:t>3</w:t>
        </w:r>
        <w:r>
          <w:rPr>
            <w:noProof/>
          </w:rPr>
          <w:fldChar w:fldCharType="end"/>
        </w:r>
      </w:p>
    </w:sdtContent>
  </w:sdt>
  <w:p w14:paraId="6E04230B" w14:textId="77777777" w:rsidR="0099190F" w:rsidRDefault="009919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23C2F"/>
    <w:multiLevelType w:val="hybridMultilevel"/>
    <w:tmpl w:val="F05E015C"/>
    <w:lvl w:ilvl="0" w:tplc="556ED604">
      <w:start w:val="5"/>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08"/>
    <w:rsid w:val="001D3C42"/>
    <w:rsid w:val="00220AFD"/>
    <w:rsid w:val="002C7761"/>
    <w:rsid w:val="002D4EE4"/>
    <w:rsid w:val="002E5814"/>
    <w:rsid w:val="00437C90"/>
    <w:rsid w:val="00467E51"/>
    <w:rsid w:val="004B2771"/>
    <w:rsid w:val="00543D91"/>
    <w:rsid w:val="00566C20"/>
    <w:rsid w:val="005C6062"/>
    <w:rsid w:val="005F73D8"/>
    <w:rsid w:val="00701333"/>
    <w:rsid w:val="00785832"/>
    <w:rsid w:val="0099190F"/>
    <w:rsid w:val="009E08BC"/>
    <w:rsid w:val="00AC0689"/>
    <w:rsid w:val="00B55B1C"/>
    <w:rsid w:val="00BE5CE5"/>
    <w:rsid w:val="00BE7845"/>
    <w:rsid w:val="00C172FD"/>
    <w:rsid w:val="00C72CB5"/>
    <w:rsid w:val="00D70274"/>
    <w:rsid w:val="00D97E90"/>
    <w:rsid w:val="00DE2B08"/>
    <w:rsid w:val="00E72A72"/>
    <w:rsid w:val="00FA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BB39"/>
  <w15:chartTrackingRefBased/>
  <w15:docId w15:val="{F7A21B9D-2536-4671-AE94-46DCEB18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E90"/>
    <w:pPr>
      <w:widowControl w:val="0"/>
      <w:spacing w:after="0" w:line="240" w:lineRule="auto"/>
    </w:pPr>
    <w:rPr>
      <w:rFonts w:ascii="Helvetica Neue" w:eastAsia="Helvetica Neue" w:hAnsi="Helvetica Neue" w:cs="Helvetica Neue"/>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190F"/>
    <w:rPr>
      <w:color w:val="0563C1"/>
      <w:u w:val="single"/>
    </w:rPr>
  </w:style>
  <w:style w:type="character" w:styleId="FollowedHyperlink">
    <w:name w:val="FollowedHyperlink"/>
    <w:basedOn w:val="DefaultParagraphFont"/>
    <w:uiPriority w:val="99"/>
    <w:semiHidden/>
    <w:unhideWhenUsed/>
    <w:rsid w:val="0099190F"/>
    <w:rPr>
      <w:color w:val="0563C1"/>
      <w:u w:val="single"/>
    </w:rPr>
  </w:style>
  <w:style w:type="paragraph" w:customStyle="1" w:styleId="msonormal0">
    <w:name w:val="msonormal"/>
    <w:basedOn w:val="Normal"/>
    <w:rsid w:val="0099190F"/>
    <w:pPr>
      <w:widowControl/>
      <w:spacing w:before="100" w:beforeAutospacing="1" w:after="100" w:afterAutospacing="1"/>
    </w:pPr>
    <w:rPr>
      <w:rFonts w:ascii="Times New Roman" w:eastAsia="Times New Roman" w:hAnsi="Times New Roman" w:cs="Times New Roman"/>
      <w:color w:val="auto"/>
      <w:lang w:val="en-US"/>
    </w:rPr>
  </w:style>
  <w:style w:type="paragraph" w:customStyle="1" w:styleId="font5">
    <w:name w:val="font5"/>
    <w:basedOn w:val="Normal"/>
    <w:rsid w:val="0099190F"/>
    <w:pPr>
      <w:widowControl/>
      <w:spacing w:before="100" w:beforeAutospacing="1" w:after="100" w:afterAutospacing="1"/>
    </w:pPr>
    <w:rPr>
      <w:rFonts w:ascii="Times New Roman" w:eastAsia="Times New Roman" w:hAnsi="Times New Roman" w:cs="Times New Roman"/>
      <w:b/>
      <w:bCs/>
      <w:color w:val="auto"/>
      <w:lang w:val="en-US"/>
    </w:rPr>
  </w:style>
  <w:style w:type="paragraph" w:customStyle="1" w:styleId="font6">
    <w:name w:val="font6"/>
    <w:basedOn w:val="Normal"/>
    <w:rsid w:val="0099190F"/>
    <w:pPr>
      <w:widowControl/>
      <w:spacing w:before="100" w:beforeAutospacing="1" w:after="100" w:afterAutospacing="1"/>
    </w:pPr>
    <w:rPr>
      <w:rFonts w:ascii="Times New Roman" w:eastAsia="Times New Roman" w:hAnsi="Times New Roman" w:cs="Times New Roman"/>
      <w:color w:val="auto"/>
      <w:lang w:val="en-US"/>
    </w:rPr>
  </w:style>
  <w:style w:type="paragraph" w:customStyle="1" w:styleId="font7">
    <w:name w:val="font7"/>
    <w:basedOn w:val="Normal"/>
    <w:rsid w:val="0099190F"/>
    <w:pPr>
      <w:widowControl/>
      <w:spacing w:before="100" w:beforeAutospacing="1" w:after="100" w:afterAutospacing="1"/>
    </w:pPr>
    <w:rPr>
      <w:rFonts w:ascii="Times New Roman" w:eastAsia="Times New Roman" w:hAnsi="Times New Roman" w:cs="Times New Roman"/>
      <w:b/>
      <w:bCs/>
      <w:i/>
      <w:iCs/>
      <w:color w:val="auto"/>
      <w:lang w:val="en-US"/>
    </w:rPr>
  </w:style>
  <w:style w:type="paragraph" w:customStyle="1" w:styleId="xl65">
    <w:name w:val="xl65"/>
    <w:basedOn w:val="Normal"/>
    <w:rsid w:val="0099190F"/>
    <w:pPr>
      <w:widowControl/>
      <w:spacing w:before="100" w:beforeAutospacing="1" w:after="100" w:afterAutospacing="1"/>
    </w:pPr>
    <w:rPr>
      <w:rFonts w:ascii="Calibri" w:eastAsia="Times New Roman" w:hAnsi="Calibri" w:cs="Calibri"/>
      <w:color w:val="auto"/>
      <w:lang w:val="en-US"/>
    </w:rPr>
  </w:style>
  <w:style w:type="paragraph" w:customStyle="1" w:styleId="xl66">
    <w:name w:val="xl66"/>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rPr>
  </w:style>
  <w:style w:type="paragraph" w:customStyle="1" w:styleId="xl67">
    <w:name w:val="xl67"/>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rPr>
  </w:style>
  <w:style w:type="paragraph" w:customStyle="1" w:styleId="xl68">
    <w:name w:val="xl68"/>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rPr>
  </w:style>
  <w:style w:type="paragraph" w:customStyle="1" w:styleId="xl69">
    <w:name w:val="xl69"/>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rPr>
  </w:style>
  <w:style w:type="paragraph" w:customStyle="1" w:styleId="xl70">
    <w:name w:val="xl70"/>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auto"/>
      <w:lang w:val="en-US"/>
    </w:rPr>
  </w:style>
  <w:style w:type="paragraph" w:customStyle="1" w:styleId="xl71">
    <w:name w:val="xl71"/>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rPr>
  </w:style>
  <w:style w:type="paragraph" w:customStyle="1" w:styleId="xl72">
    <w:name w:val="xl72"/>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rPr>
  </w:style>
  <w:style w:type="paragraph" w:customStyle="1" w:styleId="xl73">
    <w:name w:val="xl73"/>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rPr>
  </w:style>
  <w:style w:type="paragraph" w:customStyle="1" w:styleId="xl74">
    <w:name w:val="xl74"/>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color w:val="auto"/>
      <w:lang w:val="en-US"/>
    </w:rPr>
  </w:style>
  <w:style w:type="paragraph" w:customStyle="1" w:styleId="xl75">
    <w:name w:val="xl75"/>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rPr>
  </w:style>
  <w:style w:type="paragraph" w:customStyle="1" w:styleId="xl76">
    <w:name w:val="xl76"/>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lang w:val="en-US"/>
    </w:rPr>
  </w:style>
  <w:style w:type="paragraph" w:customStyle="1" w:styleId="xl77">
    <w:name w:val="xl77"/>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rPr>
  </w:style>
  <w:style w:type="paragraph" w:customStyle="1" w:styleId="xl78">
    <w:name w:val="xl78"/>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lang w:val="en-US"/>
    </w:rPr>
  </w:style>
  <w:style w:type="paragraph" w:customStyle="1" w:styleId="xl79">
    <w:name w:val="xl79"/>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rPr>
  </w:style>
  <w:style w:type="paragraph" w:customStyle="1" w:styleId="xl80">
    <w:name w:val="xl80"/>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rPr>
  </w:style>
  <w:style w:type="paragraph" w:customStyle="1" w:styleId="xl81">
    <w:name w:val="xl81"/>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rPr>
  </w:style>
  <w:style w:type="paragraph" w:customStyle="1" w:styleId="xl82">
    <w:name w:val="xl82"/>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rPr>
  </w:style>
  <w:style w:type="paragraph" w:customStyle="1" w:styleId="xl83">
    <w:name w:val="xl83"/>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rPr>
  </w:style>
  <w:style w:type="paragraph" w:customStyle="1" w:styleId="xl84">
    <w:name w:val="xl84"/>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auto"/>
      <w:lang w:val="en-US"/>
    </w:rPr>
  </w:style>
  <w:style w:type="paragraph" w:customStyle="1" w:styleId="xl85">
    <w:name w:val="xl85"/>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rPr>
  </w:style>
  <w:style w:type="paragraph" w:customStyle="1" w:styleId="xl86">
    <w:name w:val="xl86"/>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rPr>
  </w:style>
  <w:style w:type="paragraph" w:customStyle="1" w:styleId="xl87">
    <w:name w:val="xl87"/>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lang w:val="en-US"/>
    </w:rPr>
  </w:style>
  <w:style w:type="paragraph" w:customStyle="1" w:styleId="xl88">
    <w:name w:val="xl88"/>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rPr>
  </w:style>
  <w:style w:type="paragraph" w:customStyle="1" w:styleId="xl89">
    <w:name w:val="xl89"/>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rPr>
  </w:style>
  <w:style w:type="paragraph" w:customStyle="1" w:styleId="xl90">
    <w:name w:val="xl90"/>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color w:val="auto"/>
      <w:lang w:val="en-US"/>
    </w:rPr>
  </w:style>
  <w:style w:type="paragraph" w:customStyle="1" w:styleId="xl91">
    <w:name w:val="xl91"/>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rPr>
  </w:style>
  <w:style w:type="paragraph" w:customStyle="1" w:styleId="xl92">
    <w:name w:val="xl92"/>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6"/>
      <w:szCs w:val="26"/>
      <w:lang w:val="en-US"/>
    </w:rPr>
  </w:style>
  <w:style w:type="paragraph" w:customStyle="1" w:styleId="xl93">
    <w:name w:val="xl93"/>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val="en-US"/>
    </w:rPr>
  </w:style>
  <w:style w:type="paragraph" w:customStyle="1" w:styleId="xl94">
    <w:name w:val="xl94"/>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auto"/>
      <w:lang w:val="en-US"/>
    </w:rPr>
  </w:style>
  <w:style w:type="paragraph" w:customStyle="1" w:styleId="xl95">
    <w:name w:val="xl95"/>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rPr>
  </w:style>
  <w:style w:type="paragraph" w:customStyle="1" w:styleId="xl96">
    <w:name w:val="xl96"/>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rPr>
  </w:style>
  <w:style w:type="paragraph" w:customStyle="1" w:styleId="xl97">
    <w:name w:val="xl97"/>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auto"/>
      <w:lang w:val="en-US"/>
    </w:rPr>
  </w:style>
  <w:style w:type="paragraph" w:customStyle="1" w:styleId="xl98">
    <w:name w:val="xl98"/>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auto"/>
      <w:lang w:val="en-US"/>
    </w:rPr>
  </w:style>
  <w:style w:type="paragraph" w:customStyle="1" w:styleId="xl99">
    <w:name w:val="xl99"/>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rPr>
  </w:style>
  <w:style w:type="paragraph" w:customStyle="1" w:styleId="xl100">
    <w:name w:val="xl100"/>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rPr>
  </w:style>
  <w:style w:type="paragraph" w:customStyle="1" w:styleId="xl101">
    <w:name w:val="xl101"/>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rPr>
  </w:style>
  <w:style w:type="paragraph" w:customStyle="1" w:styleId="xl102">
    <w:name w:val="xl102"/>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rPr>
  </w:style>
  <w:style w:type="paragraph" w:customStyle="1" w:styleId="xl103">
    <w:name w:val="xl103"/>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rPr>
  </w:style>
  <w:style w:type="paragraph" w:customStyle="1" w:styleId="xl104">
    <w:name w:val="xl104"/>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rPr>
  </w:style>
  <w:style w:type="paragraph" w:customStyle="1" w:styleId="xl105">
    <w:name w:val="xl105"/>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rPr>
  </w:style>
  <w:style w:type="paragraph" w:customStyle="1" w:styleId="xl106">
    <w:name w:val="xl106"/>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rPr>
  </w:style>
  <w:style w:type="paragraph" w:customStyle="1" w:styleId="xl107">
    <w:name w:val="xl107"/>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rPr>
  </w:style>
  <w:style w:type="paragraph" w:customStyle="1" w:styleId="xl108">
    <w:name w:val="xl108"/>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rPr>
  </w:style>
  <w:style w:type="paragraph" w:customStyle="1" w:styleId="xl109">
    <w:name w:val="xl109"/>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rPr>
  </w:style>
  <w:style w:type="paragraph" w:customStyle="1" w:styleId="xl110">
    <w:name w:val="xl110"/>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auto"/>
      <w:lang w:val="en-US"/>
    </w:rPr>
  </w:style>
  <w:style w:type="paragraph" w:customStyle="1" w:styleId="xl111">
    <w:name w:val="xl111"/>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auto"/>
      <w:lang w:val="en-US"/>
    </w:rPr>
  </w:style>
  <w:style w:type="paragraph" w:customStyle="1" w:styleId="xl112">
    <w:name w:val="xl112"/>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rPr>
  </w:style>
  <w:style w:type="paragraph" w:customStyle="1" w:styleId="xl113">
    <w:name w:val="xl113"/>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auto"/>
      <w:lang w:val="en-US"/>
    </w:rPr>
  </w:style>
  <w:style w:type="paragraph" w:customStyle="1" w:styleId="xl114">
    <w:name w:val="xl114"/>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color w:val="auto"/>
      <w:lang w:val="en-US"/>
    </w:rPr>
  </w:style>
  <w:style w:type="paragraph" w:customStyle="1" w:styleId="xl115">
    <w:name w:val="xl115"/>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rPr>
  </w:style>
  <w:style w:type="paragraph" w:customStyle="1" w:styleId="xl116">
    <w:name w:val="xl116"/>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rPr>
  </w:style>
  <w:style w:type="paragraph" w:customStyle="1" w:styleId="xl117">
    <w:name w:val="xl117"/>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auto"/>
      <w:lang w:val="en-US"/>
    </w:rPr>
  </w:style>
  <w:style w:type="paragraph" w:customStyle="1" w:styleId="xl118">
    <w:name w:val="xl118"/>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rPr>
  </w:style>
  <w:style w:type="paragraph" w:customStyle="1" w:styleId="xl119">
    <w:name w:val="xl119"/>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i/>
      <w:iCs/>
      <w:color w:val="auto"/>
      <w:lang w:val="en-US"/>
    </w:rPr>
  </w:style>
  <w:style w:type="paragraph" w:customStyle="1" w:styleId="xl120">
    <w:name w:val="xl120"/>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rPr>
  </w:style>
  <w:style w:type="paragraph" w:customStyle="1" w:styleId="xl121">
    <w:name w:val="xl121"/>
    <w:basedOn w:val="Normal"/>
    <w:rsid w:val="0099190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rPr>
  </w:style>
  <w:style w:type="paragraph" w:customStyle="1" w:styleId="xl122">
    <w:name w:val="xl122"/>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color w:val="auto"/>
      <w:lang w:val="en-US"/>
    </w:rPr>
  </w:style>
  <w:style w:type="paragraph" w:customStyle="1" w:styleId="xl123">
    <w:name w:val="xl123"/>
    <w:basedOn w:val="Normal"/>
    <w:rsid w:val="0099190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color w:val="auto"/>
      <w:lang w:val="en-US"/>
    </w:rPr>
  </w:style>
  <w:style w:type="paragraph" w:customStyle="1" w:styleId="xl124">
    <w:name w:val="xl124"/>
    <w:basedOn w:val="Normal"/>
    <w:rsid w:val="0099190F"/>
    <w:pPr>
      <w:widowControl/>
      <w:spacing w:before="100" w:beforeAutospacing="1" w:after="100" w:afterAutospacing="1"/>
    </w:pPr>
    <w:rPr>
      <w:rFonts w:ascii="Times New Roman" w:eastAsia="Times New Roman" w:hAnsi="Times New Roman" w:cs="Times New Roman"/>
      <w:color w:val="auto"/>
      <w:lang w:val="en-US"/>
    </w:rPr>
  </w:style>
  <w:style w:type="paragraph" w:customStyle="1" w:styleId="xl125">
    <w:name w:val="xl125"/>
    <w:basedOn w:val="Normal"/>
    <w:rsid w:val="0099190F"/>
    <w:pPr>
      <w:widowControl/>
      <w:spacing w:before="100" w:beforeAutospacing="1" w:after="100" w:afterAutospacing="1"/>
      <w:jc w:val="center"/>
      <w:textAlignment w:val="center"/>
    </w:pPr>
    <w:rPr>
      <w:rFonts w:ascii="Calibri" w:eastAsia="Times New Roman" w:hAnsi="Calibri" w:cs="Calibri"/>
      <w:b/>
      <w:bCs/>
      <w:color w:val="auto"/>
      <w:lang w:val="en-US"/>
    </w:rPr>
  </w:style>
  <w:style w:type="paragraph" w:styleId="Header">
    <w:name w:val="header"/>
    <w:basedOn w:val="Normal"/>
    <w:link w:val="HeaderChar"/>
    <w:uiPriority w:val="99"/>
    <w:unhideWhenUsed/>
    <w:rsid w:val="0099190F"/>
    <w:pPr>
      <w:tabs>
        <w:tab w:val="center" w:pos="4680"/>
        <w:tab w:val="right" w:pos="9360"/>
      </w:tabs>
    </w:pPr>
  </w:style>
  <w:style w:type="character" w:customStyle="1" w:styleId="HeaderChar">
    <w:name w:val="Header Char"/>
    <w:basedOn w:val="DefaultParagraphFont"/>
    <w:link w:val="Header"/>
    <w:uiPriority w:val="99"/>
    <w:rsid w:val="0099190F"/>
    <w:rPr>
      <w:rFonts w:ascii="Helvetica Neue" w:eastAsia="Helvetica Neue" w:hAnsi="Helvetica Neue" w:cs="Helvetica Neue"/>
      <w:color w:val="000000"/>
      <w:sz w:val="24"/>
      <w:szCs w:val="24"/>
      <w:lang w:val="vi-VN"/>
    </w:rPr>
  </w:style>
  <w:style w:type="paragraph" w:styleId="Footer">
    <w:name w:val="footer"/>
    <w:basedOn w:val="Normal"/>
    <w:link w:val="FooterChar"/>
    <w:uiPriority w:val="99"/>
    <w:unhideWhenUsed/>
    <w:rsid w:val="0099190F"/>
    <w:pPr>
      <w:tabs>
        <w:tab w:val="center" w:pos="4680"/>
        <w:tab w:val="right" w:pos="9360"/>
      </w:tabs>
    </w:pPr>
  </w:style>
  <w:style w:type="character" w:customStyle="1" w:styleId="FooterChar">
    <w:name w:val="Footer Char"/>
    <w:basedOn w:val="DefaultParagraphFont"/>
    <w:link w:val="Footer"/>
    <w:uiPriority w:val="99"/>
    <w:rsid w:val="0099190F"/>
    <w:rPr>
      <w:rFonts w:ascii="Helvetica Neue" w:eastAsia="Helvetica Neue" w:hAnsi="Helvetica Neue" w:cs="Helvetica Neue"/>
      <w:color w:val="000000"/>
      <w:sz w:val="24"/>
      <w:szCs w:val="24"/>
      <w:lang w:val="vi-VN"/>
    </w:rPr>
  </w:style>
  <w:style w:type="paragraph" w:styleId="ListParagraph">
    <w:name w:val="List Paragraph"/>
    <w:aliases w:val="Norm,Nga 3,List Paragraph1,Đoạn của Danh sách,List Paragraph11,Paragraph,liet ke,List Paragraph 1,List para,bullet 1,bullet,VNA - List Paragraph,1.,Table Sequence,List Paragraph-rfp content,3.gach dau dong,dau,dau dong,DẦU THẤP,dau cham"/>
    <w:basedOn w:val="Normal"/>
    <w:link w:val="ListParagraphChar"/>
    <w:uiPriority w:val="34"/>
    <w:qFormat/>
    <w:rsid w:val="00C172FD"/>
    <w:pPr>
      <w:widowControl/>
      <w:ind w:left="720"/>
      <w:contextualSpacing/>
    </w:pPr>
    <w:rPr>
      <w:rFonts w:ascii=".VnTime" w:eastAsia="Times New Roman" w:hAnsi=".VnTime" w:cs="Times New Roman"/>
      <w:color w:val="auto"/>
      <w:sz w:val="28"/>
      <w:szCs w:val="28"/>
      <w:lang w:val="en-US"/>
    </w:rPr>
  </w:style>
  <w:style w:type="character" w:customStyle="1" w:styleId="ListParagraphChar">
    <w:name w:val="List Paragraph Char"/>
    <w:aliases w:val="Norm Char,Nga 3 Char,List Paragraph1 Char,Đoạn của Danh sách Char,List Paragraph11 Char,Paragraph Char,liet ke Char,List Paragraph 1 Char,List para Char,bullet 1 Char,bullet Char,VNA - List Paragraph Char,1. Char,Table Sequence Char"/>
    <w:basedOn w:val="DefaultParagraphFont"/>
    <w:link w:val="ListParagraph"/>
    <w:uiPriority w:val="34"/>
    <w:qFormat/>
    <w:rsid w:val="00C172FD"/>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777">
      <w:bodyDiv w:val="1"/>
      <w:marLeft w:val="0"/>
      <w:marRight w:val="0"/>
      <w:marTop w:val="0"/>
      <w:marBottom w:val="0"/>
      <w:divBdr>
        <w:top w:val="none" w:sz="0" w:space="0" w:color="auto"/>
        <w:left w:val="none" w:sz="0" w:space="0" w:color="auto"/>
        <w:bottom w:val="none" w:sz="0" w:space="0" w:color="auto"/>
        <w:right w:val="none" w:sz="0" w:space="0" w:color="auto"/>
      </w:divBdr>
    </w:div>
    <w:div w:id="195725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Win8.1 VS10 X64</cp:lastModifiedBy>
  <cp:revision>21</cp:revision>
  <dcterms:created xsi:type="dcterms:W3CDTF">2022-12-23T05:16:00Z</dcterms:created>
  <dcterms:modified xsi:type="dcterms:W3CDTF">2023-01-11T09:42:00Z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2022-12-23T05:16:50Z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1ea7fe2f-fa85-477d-88df-4a1ccc3c9e92</vt:lpwstr>
  </property>
  <property fmtid="{D5CDD505-2E9C-101B-9397-08002B2CF9AE}" pid="7" name="MSIP_Label_defa4170-0d19-0005-0004-bc88714345d2_ActionId">
    <vt:lpwstr>c3cc6359-1741-46b3-b1fd-4a22adbd5c4a</vt:lpwstr>
  </property>
  <property fmtid="{D5CDD505-2E9C-101B-9397-08002B2CF9AE}" pid="8" name="MSIP_Label_defa4170-0d19-0005-0004-bc88714345d2_ContentBits">
    <vt:lpwstr>0</vt:lpwstr>
  </property>
</Properties>
</file>