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7789452"/>
    <w:p w14:paraId="3CA7D2B5" w14:textId="77777777" w:rsidR="00D45031" w:rsidRPr="001674CF" w:rsidRDefault="00524F01">
      <w:pPr>
        <w:spacing w:after="175" w:line="259" w:lineRule="auto"/>
        <w:ind w:left="-84" w:right="-108" w:firstLine="0"/>
        <w:jc w:val="left"/>
      </w:pPr>
      <w:r w:rsidRPr="001674CF">
        <w:rPr>
          <w:rFonts w:ascii="Calibri" w:eastAsia="Calibri" w:hAnsi="Calibri" w:cs="Calibri"/>
          <w:noProof/>
          <w:sz w:val="22"/>
        </w:rPr>
        <mc:AlternateContent>
          <mc:Choice Requires="wpg">
            <w:drawing>
              <wp:inline distT="0" distB="0" distL="0" distR="0" wp14:anchorId="4C373553" wp14:editId="397EDCBC">
                <wp:extent cx="6430976" cy="9428122"/>
                <wp:effectExtent l="0" t="0" r="8255" b="1905"/>
                <wp:docPr id="19826" name="Group 19826"/>
                <wp:cNvGraphicFramePr/>
                <a:graphic xmlns:a="http://schemas.openxmlformats.org/drawingml/2006/main">
                  <a:graphicData uri="http://schemas.microsoft.com/office/word/2010/wordprocessingGroup">
                    <wpg:wgp>
                      <wpg:cNvGrpSpPr/>
                      <wpg:grpSpPr>
                        <a:xfrm>
                          <a:off x="0" y="0"/>
                          <a:ext cx="6430976" cy="9428122"/>
                          <a:chOff x="0" y="0"/>
                          <a:chExt cx="6430976" cy="9617659"/>
                        </a:xfrm>
                      </wpg:grpSpPr>
                      <wps:wsp>
                        <wps:cNvPr id="9" name="Rectangle 9"/>
                        <wps:cNvSpPr/>
                        <wps:spPr>
                          <a:xfrm>
                            <a:off x="1524000" y="209472"/>
                            <a:ext cx="4019265" cy="279346"/>
                          </a:xfrm>
                          <a:prstGeom prst="rect">
                            <a:avLst/>
                          </a:prstGeom>
                          <a:ln>
                            <a:noFill/>
                          </a:ln>
                        </wps:spPr>
                        <wps:txbx>
                          <w:txbxContent>
                            <w:p w14:paraId="62D8BE39" w14:textId="34FC2516" w:rsidR="00D45031" w:rsidRDefault="003B44AA">
                              <w:pPr>
                                <w:spacing w:after="160" w:line="259" w:lineRule="auto"/>
                                <w:ind w:left="0" w:firstLine="0"/>
                                <w:jc w:val="left"/>
                              </w:pPr>
                              <w:r>
                                <w:rPr>
                                  <w:b/>
                                  <w:sz w:val="24"/>
                                </w:rPr>
                                <w:t xml:space="preserve">CÔNG TY </w:t>
                              </w:r>
                              <w:r w:rsidRPr="009250C0">
                                <w:rPr>
                                  <w:b/>
                                  <w:bCs/>
                                  <w:color w:val="000000" w:themeColor="text1"/>
                                  <w:szCs w:val="26"/>
                                  <w:lang w:val="pt-BR"/>
                                </w:rPr>
                                <w:t>CỔ PHẦN BIA SÀI GÒN - QUẢNG NGÃI</w:t>
                              </w:r>
                            </w:p>
                          </w:txbxContent>
                        </wps:txbx>
                        <wps:bodyPr horzOverflow="overflow" vert="horz" lIns="0" tIns="0" rIns="0" bIns="0" rtlCol="0">
                          <a:noAutofit/>
                        </wps:bodyPr>
                      </wps:wsp>
                      <wps:wsp>
                        <wps:cNvPr id="14" name="Rectangle 14"/>
                        <wps:cNvSpPr/>
                        <wps:spPr>
                          <a:xfrm>
                            <a:off x="4394658" y="100432"/>
                            <a:ext cx="50673" cy="224380"/>
                          </a:xfrm>
                          <a:prstGeom prst="rect">
                            <a:avLst/>
                          </a:prstGeom>
                          <a:ln>
                            <a:noFill/>
                          </a:ln>
                        </wps:spPr>
                        <wps:txbx>
                          <w:txbxContent>
                            <w:p w14:paraId="4E95262D" w14:textId="77777777" w:rsidR="00D45031" w:rsidRDefault="00524F0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7" name="Rectangle 17"/>
                        <wps:cNvSpPr/>
                        <wps:spPr>
                          <a:xfrm>
                            <a:off x="3620084" y="275692"/>
                            <a:ext cx="50673" cy="224380"/>
                          </a:xfrm>
                          <a:prstGeom prst="rect">
                            <a:avLst/>
                          </a:prstGeom>
                          <a:ln>
                            <a:noFill/>
                          </a:ln>
                        </wps:spPr>
                        <wps:txbx>
                          <w:txbxContent>
                            <w:p w14:paraId="46A4223F" w14:textId="77777777" w:rsidR="00D45031" w:rsidRDefault="00524F0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8" name="Rectangle 18"/>
                        <wps:cNvSpPr/>
                        <wps:spPr>
                          <a:xfrm>
                            <a:off x="2732862" y="450952"/>
                            <a:ext cx="101346" cy="224380"/>
                          </a:xfrm>
                          <a:prstGeom prst="rect">
                            <a:avLst/>
                          </a:prstGeom>
                          <a:ln>
                            <a:noFill/>
                          </a:ln>
                        </wps:spPr>
                        <wps:txbx>
                          <w:txbxContent>
                            <w:p w14:paraId="445B780D" w14:textId="77777777" w:rsidR="00D45031" w:rsidRDefault="00524F01">
                              <w:pPr>
                                <w:spacing w:after="160" w:line="259" w:lineRule="auto"/>
                                <w:ind w:left="0" w:firstLine="0"/>
                                <w:jc w:val="left"/>
                              </w:pPr>
                              <w:r>
                                <w:rPr>
                                  <w:b/>
                                  <w:sz w:val="24"/>
                                </w:rPr>
                                <w:t>*</w:t>
                              </w:r>
                            </w:p>
                          </w:txbxContent>
                        </wps:txbx>
                        <wps:bodyPr horzOverflow="overflow" vert="horz" lIns="0" tIns="0" rIns="0" bIns="0" rtlCol="0">
                          <a:noAutofit/>
                        </wps:bodyPr>
                      </wps:wsp>
                      <wps:wsp>
                        <wps:cNvPr id="19" name="Rectangle 19"/>
                        <wps:cNvSpPr/>
                        <wps:spPr>
                          <a:xfrm>
                            <a:off x="2809062" y="450952"/>
                            <a:ext cx="405384" cy="224380"/>
                          </a:xfrm>
                          <a:prstGeom prst="rect">
                            <a:avLst/>
                          </a:prstGeom>
                          <a:ln>
                            <a:noFill/>
                          </a:ln>
                        </wps:spPr>
                        <wps:txbx>
                          <w:txbxContent>
                            <w:p w14:paraId="5D61B7EA" w14:textId="77777777" w:rsidR="00D45031" w:rsidRDefault="00524F01">
                              <w:pPr>
                                <w:spacing w:after="160" w:line="259" w:lineRule="auto"/>
                                <w:ind w:left="0" w:firstLine="0"/>
                                <w:jc w:val="left"/>
                              </w:pPr>
                              <w:r>
                                <w:rPr>
                                  <w:b/>
                                  <w:sz w:val="24"/>
                                </w:rPr>
                                <w:t>****</w:t>
                              </w:r>
                            </w:p>
                          </w:txbxContent>
                        </wps:txbx>
                        <wps:bodyPr horzOverflow="overflow" vert="horz" lIns="0" tIns="0" rIns="0" bIns="0" rtlCol="0">
                          <a:noAutofit/>
                        </wps:bodyPr>
                      </wps:wsp>
                      <wps:wsp>
                        <wps:cNvPr id="20" name="Rectangle 20"/>
                        <wps:cNvSpPr/>
                        <wps:spPr>
                          <a:xfrm>
                            <a:off x="3114116" y="450952"/>
                            <a:ext cx="304038" cy="224380"/>
                          </a:xfrm>
                          <a:prstGeom prst="rect">
                            <a:avLst/>
                          </a:prstGeom>
                          <a:ln>
                            <a:noFill/>
                          </a:ln>
                        </wps:spPr>
                        <wps:txbx>
                          <w:txbxContent>
                            <w:p w14:paraId="18B1B5A9" w14:textId="77777777" w:rsidR="00D45031" w:rsidRDefault="00524F01">
                              <w:pPr>
                                <w:spacing w:after="160" w:line="259" w:lineRule="auto"/>
                                <w:ind w:left="0" w:firstLine="0"/>
                                <w:jc w:val="left"/>
                              </w:pPr>
                              <w:r>
                                <w:rPr>
                                  <w:b/>
                                  <w:sz w:val="24"/>
                                </w:rPr>
                                <w:t>o0o</w:t>
                              </w:r>
                            </w:p>
                          </w:txbxContent>
                        </wps:txbx>
                        <wps:bodyPr horzOverflow="overflow" vert="horz" lIns="0" tIns="0" rIns="0" bIns="0" rtlCol="0">
                          <a:noAutofit/>
                        </wps:bodyPr>
                      </wps:wsp>
                      <wps:wsp>
                        <wps:cNvPr id="21" name="Rectangle 21"/>
                        <wps:cNvSpPr/>
                        <wps:spPr>
                          <a:xfrm>
                            <a:off x="3342716" y="450952"/>
                            <a:ext cx="506730" cy="224380"/>
                          </a:xfrm>
                          <a:prstGeom prst="rect">
                            <a:avLst/>
                          </a:prstGeom>
                          <a:ln>
                            <a:noFill/>
                          </a:ln>
                        </wps:spPr>
                        <wps:txbx>
                          <w:txbxContent>
                            <w:p w14:paraId="3EFBFCD2" w14:textId="77777777" w:rsidR="00D45031" w:rsidRDefault="00524F01">
                              <w:pPr>
                                <w:spacing w:after="160" w:line="259" w:lineRule="auto"/>
                                <w:ind w:left="0" w:firstLine="0"/>
                                <w:jc w:val="left"/>
                              </w:pPr>
                              <w:r>
                                <w:rPr>
                                  <w:b/>
                                  <w:sz w:val="24"/>
                                </w:rPr>
                                <w:t>*****</w:t>
                              </w:r>
                            </w:p>
                          </w:txbxContent>
                        </wps:txbx>
                        <wps:bodyPr horzOverflow="overflow" vert="horz" lIns="0" tIns="0" rIns="0" bIns="0" rtlCol="0">
                          <a:noAutofit/>
                        </wps:bodyPr>
                      </wps:wsp>
                      <wps:wsp>
                        <wps:cNvPr id="22" name="Rectangle 22"/>
                        <wps:cNvSpPr/>
                        <wps:spPr>
                          <a:xfrm>
                            <a:off x="3723716" y="450952"/>
                            <a:ext cx="50673" cy="224380"/>
                          </a:xfrm>
                          <a:prstGeom prst="rect">
                            <a:avLst/>
                          </a:prstGeom>
                          <a:ln>
                            <a:noFill/>
                          </a:ln>
                        </wps:spPr>
                        <wps:txbx>
                          <w:txbxContent>
                            <w:p w14:paraId="0F0E6BBC" w14:textId="77777777" w:rsidR="00D45031" w:rsidRDefault="00524F0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 name="Rectangle 23"/>
                        <wps:cNvSpPr/>
                        <wps:spPr>
                          <a:xfrm>
                            <a:off x="132588" y="626466"/>
                            <a:ext cx="50673" cy="224380"/>
                          </a:xfrm>
                          <a:prstGeom prst="rect">
                            <a:avLst/>
                          </a:prstGeom>
                          <a:ln>
                            <a:noFill/>
                          </a:ln>
                        </wps:spPr>
                        <wps:txbx>
                          <w:txbxContent>
                            <w:p w14:paraId="54BF570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4" name="Rectangle 24"/>
                        <wps:cNvSpPr/>
                        <wps:spPr>
                          <a:xfrm>
                            <a:off x="132588" y="801726"/>
                            <a:ext cx="50673" cy="224380"/>
                          </a:xfrm>
                          <a:prstGeom prst="rect">
                            <a:avLst/>
                          </a:prstGeom>
                          <a:ln>
                            <a:noFill/>
                          </a:ln>
                        </wps:spPr>
                        <wps:txbx>
                          <w:txbxContent>
                            <w:p w14:paraId="0E19A70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5" name="Rectangle 25"/>
                        <wps:cNvSpPr/>
                        <wps:spPr>
                          <a:xfrm>
                            <a:off x="132588" y="976985"/>
                            <a:ext cx="50673" cy="224380"/>
                          </a:xfrm>
                          <a:prstGeom prst="rect">
                            <a:avLst/>
                          </a:prstGeom>
                          <a:ln>
                            <a:noFill/>
                          </a:ln>
                        </wps:spPr>
                        <wps:txbx>
                          <w:txbxContent>
                            <w:p w14:paraId="3F89C658"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 name="Rectangle 26"/>
                        <wps:cNvSpPr/>
                        <wps:spPr>
                          <a:xfrm>
                            <a:off x="132588" y="1152246"/>
                            <a:ext cx="50673" cy="224380"/>
                          </a:xfrm>
                          <a:prstGeom prst="rect">
                            <a:avLst/>
                          </a:prstGeom>
                          <a:ln>
                            <a:noFill/>
                          </a:ln>
                        </wps:spPr>
                        <wps:txbx>
                          <w:txbxContent>
                            <w:p w14:paraId="24829B2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 name="Rectangle 27"/>
                        <wps:cNvSpPr/>
                        <wps:spPr>
                          <a:xfrm>
                            <a:off x="132588" y="1327506"/>
                            <a:ext cx="50673" cy="224380"/>
                          </a:xfrm>
                          <a:prstGeom prst="rect">
                            <a:avLst/>
                          </a:prstGeom>
                          <a:ln>
                            <a:noFill/>
                          </a:ln>
                        </wps:spPr>
                        <wps:txbx>
                          <w:txbxContent>
                            <w:p w14:paraId="1FA43C0C"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8" name="Rectangle 28"/>
                        <wps:cNvSpPr/>
                        <wps:spPr>
                          <a:xfrm>
                            <a:off x="132588" y="1501242"/>
                            <a:ext cx="50673" cy="224380"/>
                          </a:xfrm>
                          <a:prstGeom prst="rect">
                            <a:avLst/>
                          </a:prstGeom>
                          <a:ln>
                            <a:noFill/>
                          </a:ln>
                        </wps:spPr>
                        <wps:txbx>
                          <w:txbxContent>
                            <w:p w14:paraId="73EE926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9" name="Rectangle 29"/>
                        <wps:cNvSpPr/>
                        <wps:spPr>
                          <a:xfrm>
                            <a:off x="132588" y="1676502"/>
                            <a:ext cx="50673" cy="224380"/>
                          </a:xfrm>
                          <a:prstGeom prst="rect">
                            <a:avLst/>
                          </a:prstGeom>
                          <a:ln>
                            <a:noFill/>
                          </a:ln>
                        </wps:spPr>
                        <wps:txbx>
                          <w:txbxContent>
                            <w:p w14:paraId="18EC7FB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0" name="Rectangle 30"/>
                        <wps:cNvSpPr/>
                        <wps:spPr>
                          <a:xfrm>
                            <a:off x="132588" y="1851761"/>
                            <a:ext cx="50673" cy="224380"/>
                          </a:xfrm>
                          <a:prstGeom prst="rect">
                            <a:avLst/>
                          </a:prstGeom>
                          <a:ln>
                            <a:noFill/>
                          </a:ln>
                        </wps:spPr>
                        <wps:txbx>
                          <w:txbxContent>
                            <w:p w14:paraId="034EC4D2"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1" name="Rectangle 31"/>
                        <wps:cNvSpPr/>
                        <wps:spPr>
                          <a:xfrm>
                            <a:off x="132588" y="2027022"/>
                            <a:ext cx="50673" cy="224380"/>
                          </a:xfrm>
                          <a:prstGeom prst="rect">
                            <a:avLst/>
                          </a:prstGeom>
                          <a:ln>
                            <a:noFill/>
                          </a:ln>
                        </wps:spPr>
                        <wps:txbx>
                          <w:txbxContent>
                            <w:p w14:paraId="04828F9D"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 name="Rectangle 32"/>
                        <wps:cNvSpPr/>
                        <wps:spPr>
                          <a:xfrm>
                            <a:off x="132588" y="2202282"/>
                            <a:ext cx="50673" cy="224380"/>
                          </a:xfrm>
                          <a:prstGeom prst="rect">
                            <a:avLst/>
                          </a:prstGeom>
                          <a:ln>
                            <a:noFill/>
                          </a:ln>
                        </wps:spPr>
                        <wps:txbx>
                          <w:txbxContent>
                            <w:p w14:paraId="773A096A"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3" name="Rectangle 33"/>
                        <wps:cNvSpPr/>
                        <wps:spPr>
                          <a:xfrm>
                            <a:off x="132588" y="2377542"/>
                            <a:ext cx="50673" cy="224380"/>
                          </a:xfrm>
                          <a:prstGeom prst="rect">
                            <a:avLst/>
                          </a:prstGeom>
                          <a:ln>
                            <a:noFill/>
                          </a:ln>
                        </wps:spPr>
                        <wps:txbx>
                          <w:txbxContent>
                            <w:p w14:paraId="68405BB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 name="Rectangle 34"/>
                        <wps:cNvSpPr/>
                        <wps:spPr>
                          <a:xfrm>
                            <a:off x="132588" y="2552802"/>
                            <a:ext cx="50673" cy="224380"/>
                          </a:xfrm>
                          <a:prstGeom prst="rect">
                            <a:avLst/>
                          </a:prstGeom>
                          <a:ln>
                            <a:noFill/>
                          </a:ln>
                        </wps:spPr>
                        <wps:txbx>
                          <w:txbxContent>
                            <w:p w14:paraId="17E8751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5" name="Rectangle 35"/>
                        <wps:cNvSpPr/>
                        <wps:spPr>
                          <a:xfrm>
                            <a:off x="132588" y="2728062"/>
                            <a:ext cx="50673" cy="224380"/>
                          </a:xfrm>
                          <a:prstGeom prst="rect">
                            <a:avLst/>
                          </a:prstGeom>
                          <a:ln>
                            <a:noFill/>
                          </a:ln>
                        </wps:spPr>
                        <wps:txbx>
                          <w:txbxContent>
                            <w:p w14:paraId="2E3509D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 name="Rectangle 36"/>
                        <wps:cNvSpPr/>
                        <wps:spPr>
                          <a:xfrm>
                            <a:off x="132588" y="2903703"/>
                            <a:ext cx="50673" cy="224380"/>
                          </a:xfrm>
                          <a:prstGeom prst="rect">
                            <a:avLst/>
                          </a:prstGeom>
                          <a:ln>
                            <a:noFill/>
                          </a:ln>
                        </wps:spPr>
                        <wps:txbx>
                          <w:txbxContent>
                            <w:p w14:paraId="41AFA84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 name="Rectangle 37"/>
                        <wps:cNvSpPr/>
                        <wps:spPr>
                          <a:xfrm>
                            <a:off x="132588" y="3078963"/>
                            <a:ext cx="50673" cy="224380"/>
                          </a:xfrm>
                          <a:prstGeom prst="rect">
                            <a:avLst/>
                          </a:prstGeom>
                          <a:ln>
                            <a:noFill/>
                          </a:ln>
                        </wps:spPr>
                        <wps:txbx>
                          <w:txbxContent>
                            <w:p w14:paraId="6703530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8" name="Rectangle 38"/>
                        <wps:cNvSpPr/>
                        <wps:spPr>
                          <a:xfrm>
                            <a:off x="132588" y="3254222"/>
                            <a:ext cx="50673" cy="224380"/>
                          </a:xfrm>
                          <a:prstGeom prst="rect">
                            <a:avLst/>
                          </a:prstGeom>
                          <a:ln>
                            <a:noFill/>
                          </a:ln>
                        </wps:spPr>
                        <wps:txbx>
                          <w:txbxContent>
                            <w:p w14:paraId="75320EB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9" name="Rectangle 39"/>
                        <wps:cNvSpPr/>
                        <wps:spPr>
                          <a:xfrm>
                            <a:off x="132588" y="3429483"/>
                            <a:ext cx="50673" cy="224380"/>
                          </a:xfrm>
                          <a:prstGeom prst="rect">
                            <a:avLst/>
                          </a:prstGeom>
                          <a:ln>
                            <a:noFill/>
                          </a:ln>
                        </wps:spPr>
                        <wps:txbx>
                          <w:txbxContent>
                            <w:p w14:paraId="0B9457B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0" name="Rectangle 40"/>
                        <wps:cNvSpPr/>
                        <wps:spPr>
                          <a:xfrm>
                            <a:off x="132588" y="3604743"/>
                            <a:ext cx="50673" cy="224381"/>
                          </a:xfrm>
                          <a:prstGeom prst="rect">
                            <a:avLst/>
                          </a:prstGeom>
                          <a:ln>
                            <a:noFill/>
                          </a:ln>
                        </wps:spPr>
                        <wps:txbx>
                          <w:txbxContent>
                            <w:p w14:paraId="4786A4B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1" name="Rectangle 41"/>
                        <wps:cNvSpPr/>
                        <wps:spPr>
                          <a:xfrm>
                            <a:off x="1237245" y="3789109"/>
                            <a:ext cx="4128377" cy="2094096"/>
                          </a:xfrm>
                          <a:prstGeom prst="rect">
                            <a:avLst/>
                          </a:prstGeom>
                          <a:ln>
                            <a:noFill/>
                          </a:ln>
                        </wps:spPr>
                        <wps:txbx>
                          <w:txbxContent>
                            <w:p w14:paraId="3C793A1B" w14:textId="5ABE1E3E" w:rsidR="00D45031" w:rsidRDefault="00524F01" w:rsidP="003B44AA">
                              <w:pPr>
                                <w:spacing w:after="160" w:line="259" w:lineRule="auto"/>
                                <w:ind w:left="0" w:firstLine="0"/>
                                <w:jc w:val="center"/>
                              </w:pPr>
                              <w:r>
                                <w:rPr>
                                  <w:b/>
                                  <w:sz w:val="60"/>
                                </w:rPr>
                                <w:t>H</w:t>
                              </w:r>
                              <w:r w:rsidR="003B44AA">
                                <w:rPr>
                                  <w:b/>
                                  <w:sz w:val="60"/>
                                </w:rPr>
                                <w:t xml:space="preserve">Ồ SƠ MỜI ĐĂNG KÝ THAM GIA </w:t>
                              </w:r>
                              <w:r w:rsidR="00E26A18">
                                <w:rPr>
                                  <w:b/>
                                  <w:sz w:val="60"/>
                                </w:rPr>
                                <w:t>CHÀO GIÁ CẠNH TRANH</w:t>
                              </w:r>
                            </w:p>
                          </w:txbxContent>
                        </wps:txbx>
                        <wps:bodyPr horzOverflow="overflow" vert="horz" lIns="0" tIns="0" rIns="0" bIns="0" rtlCol="0">
                          <a:noAutofit/>
                        </wps:bodyPr>
                      </wps:wsp>
                      <wps:wsp>
                        <wps:cNvPr id="48" name="Rectangle 48"/>
                        <wps:cNvSpPr/>
                        <wps:spPr>
                          <a:xfrm>
                            <a:off x="5217617" y="3789680"/>
                            <a:ext cx="126683" cy="560951"/>
                          </a:xfrm>
                          <a:prstGeom prst="rect">
                            <a:avLst/>
                          </a:prstGeom>
                          <a:ln>
                            <a:noFill/>
                          </a:ln>
                        </wps:spPr>
                        <wps:txbx>
                          <w:txbxContent>
                            <w:p w14:paraId="7D60C048" w14:textId="77777777" w:rsidR="00D45031" w:rsidRDefault="00524F01">
                              <w:pPr>
                                <w:spacing w:after="160" w:line="259" w:lineRule="auto"/>
                                <w:ind w:left="0" w:firstLine="0"/>
                                <w:jc w:val="left"/>
                              </w:pPr>
                              <w:r>
                                <w:rPr>
                                  <w:b/>
                                  <w:sz w:val="60"/>
                                </w:rPr>
                                <w:t xml:space="preserve"> </w:t>
                              </w:r>
                            </w:p>
                          </w:txbxContent>
                        </wps:txbx>
                        <wps:bodyPr horzOverflow="overflow" vert="horz" lIns="0" tIns="0" rIns="0" bIns="0" rtlCol="0">
                          <a:noAutofit/>
                        </wps:bodyPr>
                      </wps:wsp>
                      <wps:wsp>
                        <wps:cNvPr id="53" name="Rectangle 53"/>
                        <wps:cNvSpPr/>
                        <wps:spPr>
                          <a:xfrm>
                            <a:off x="5095697" y="4228593"/>
                            <a:ext cx="126683" cy="560951"/>
                          </a:xfrm>
                          <a:prstGeom prst="rect">
                            <a:avLst/>
                          </a:prstGeom>
                          <a:ln>
                            <a:noFill/>
                          </a:ln>
                        </wps:spPr>
                        <wps:txbx>
                          <w:txbxContent>
                            <w:p w14:paraId="78CD7C61" w14:textId="77777777" w:rsidR="00D45031" w:rsidRDefault="00524F01">
                              <w:pPr>
                                <w:spacing w:after="160" w:line="259" w:lineRule="auto"/>
                                <w:ind w:left="0" w:firstLine="0"/>
                                <w:jc w:val="left"/>
                              </w:pPr>
                              <w:r>
                                <w:rPr>
                                  <w:b/>
                                  <w:sz w:val="60"/>
                                </w:rPr>
                                <w:t xml:space="preserve"> </w:t>
                              </w:r>
                            </w:p>
                          </w:txbxContent>
                        </wps:txbx>
                        <wps:bodyPr horzOverflow="overflow" vert="horz" lIns="0" tIns="0" rIns="0" bIns="0" rtlCol="0">
                          <a:noAutofit/>
                        </wps:bodyPr>
                      </wps:wsp>
                      <wps:wsp>
                        <wps:cNvPr id="54" name="Rectangle 54"/>
                        <wps:cNvSpPr/>
                        <wps:spPr>
                          <a:xfrm>
                            <a:off x="132588" y="4656303"/>
                            <a:ext cx="50673" cy="224380"/>
                          </a:xfrm>
                          <a:prstGeom prst="rect">
                            <a:avLst/>
                          </a:prstGeom>
                          <a:ln>
                            <a:noFill/>
                          </a:ln>
                        </wps:spPr>
                        <wps:txbx>
                          <w:txbxContent>
                            <w:p w14:paraId="19B6401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5" name="Rectangle 55"/>
                        <wps:cNvSpPr/>
                        <wps:spPr>
                          <a:xfrm>
                            <a:off x="132588" y="4831563"/>
                            <a:ext cx="50673" cy="224380"/>
                          </a:xfrm>
                          <a:prstGeom prst="rect">
                            <a:avLst/>
                          </a:prstGeom>
                          <a:ln>
                            <a:noFill/>
                          </a:ln>
                        </wps:spPr>
                        <wps:txbx>
                          <w:txbxContent>
                            <w:p w14:paraId="2C68691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6" name="Rectangle 56"/>
                        <wps:cNvSpPr/>
                        <wps:spPr>
                          <a:xfrm>
                            <a:off x="132588" y="5006823"/>
                            <a:ext cx="50673" cy="224380"/>
                          </a:xfrm>
                          <a:prstGeom prst="rect">
                            <a:avLst/>
                          </a:prstGeom>
                          <a:ln>
                            <a:noFill/>
                          </a:ln>
                        </wps:spPr>
                        <wps:txbx>
                          <w:txbxContent>
                            <w:p w14:paraId="53DC4A1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7" name="Rectangle 57"/>
                        <wps:cNvSpPr/>
                        <wps:spPr>
                          <a:xfrm>
                            <a:off x="132588" y="5182083"/>
                            <a:ext cx="50673" cy="224380"/>
                          </a:xfrm>
                          <a:prstGeom prst="rect">
                            <a:avLst/>
                          </a:prstGeom>
                          <a:ln>
                            <a:noFill/>
                          </a:ln>
                        </wps:spPr>
                        <wps:txbx>
                          <w:txbxContent>
                            <w:p w14:paraId="011E41BC"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 name="Rectangle 58"/>
                        <wps:cNvSpPr/>
                        <wps:spPr>
                          <a:xfrm>
                            <a:off x="132588" y="5357597"/>
                            <a:ext cx="50673" cy="224380"/>
                          </a:xfrm>
                          <a:prstGeom prst="rect">
                            <a:avLst/>
                          </a:prstGeom>
                          <a:ln>
                            <a:noFill/>
                          </a:ln>
                        </wps:spPr>
                        <wps:txbx>
                          <w:txbxContent>
                            <w:p w14:paraId="3F461054"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9" name="Rectangle 59"/>
                        <wps:cNvSpPr/>
                        <wps:spPr>
                          <a:xfrm>
                            <a:off x="132588" y="5532857"/>
                            <a:ext cx="50673" cy="224380"/>
                          </a:xfrm>
                          <a:prstGeom prst="rect">
                            <a:avLst/>
                          </a:prstGeom>
                          <a:ln>
                            <a:noFill/>
                          </a:ln>
                        </wps:spPr>
                        <wps:txbx>
                          <w:txbxContent>
                            <w:p w14:paraId="1111361C"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0" name="Rectangle 60"/>
                        <wps:cNvSpPr/>
                        <wps:spPr>
                          <a:xfrm>
                            <a:off x="132588" y="5708117"/>
                            <a:ext cx="50673" cy="224380"/>
                          </a:xfrm>
                          <a:prstGeom prst="rect">
                            <a:avLst/>
                          </a:prstGeom>
                          <a:ln>
                            <a:noFill/>
                          </a:ln>
                        </wps:spPr>
                        <wps:txbx>
                          <w:txbxContent>
                            <w:p w14:paraId="591278A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1" name="Rectangle 61"/>
                        <wps:cNvSpPr/>
                        <wps:spPr>
                          <a:xfrm>
                            <a:off x="132588" y="5883377"/>
                            <a:ext cx="50673" cy="224380"/>
                          </a:xfrm>
                          <a:prstGeom prst="rect">
                            <a:avLst/>
                          </a:prstGeom>
                          <a:ln>
                            <a:noFill/>
                          </a:ln>
                        </wps:spPr>
                        <wps:txbx>
                          <w:txbxContent>
                            <w:p w14:paraId="5C13F764"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2" name="Rectangle 62"/>
                        <wps:cNvSpPr/>
                        <wps:spPr>
                          <a:xfrm>
                            <a:off x="132588" y="6058637"/>
                            <a:ext cx="50673" cy="224380"/>
                          </a:xfrm>
                          <a:prstGeom prst="rect">
                            <a:avLst/>
                          </a:prstGeom>
                          <a:ln>
                            <a:noFill/>
                          </a:ln>
                        </wps:spPr>
                        <wps:txbx>
                          <w:txbxContent>
                            <w:p w14:paraId="685DABE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3" name="Rectangle 63"/>
                        <wps:cNvSpPr/>
                        <wps:spPr>
                          <a:xfrm>
                            <a:off x="132588" y="6233897"/>
                            <a:ext cx="50673" cy="224380"/>
                          </a:xfrm>
                          <a:prstGeom prst="rect">
                            <a:avLst/>
                          </a:prstGeom>
                          <a:ln>
                            <a:noFill/>
                          </a:ln>
                        </wps:spPr>
                        <wps:txbx>
                          <w:txbxContent>
                            <w:p w14:paraId="2B4B5056"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4" name="Rectangle 64"/>
                        <wps:cNvSpPr/>
                        <wps:spPr>
                          <a:xfrm>
                            <a:off x="132588" y="6409157"/>
                            <a:ext cx="50673" cy="224380"/>
                          </a:xfrm>
                          <a:prstGeom prst="rect">
                            <a:avLst/>
                          </a:prstGeom>
                          <a:ln>
                            <a:noFill/>
                          </a:ln>
                        </wps:spPr>
                        <wps:txbx>
                          <w:txbxContent>
                            <w:p w14:paraId="0AE0906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5" name="Rectangle 65"/>
                        <wps:cNvSpPr/>
                        <wps:spPr>
                          <a:xfrm>
                            <a:off x="132588" y="6584418"/>
                            <a:ext cx="50673" cy="224379"/>
                          </a:xfrm>
                          <a:prstGeom prst="rect">
                            <a:avLst/>
                          </a:prstGeom>
                          <a:ln>
                            <a:noFill/>
                          </a:ln>
                        </wps:spPr>
                        <wps:txbx>
                          <w:txbxContent>
                            <w:p w14:paraId="4173F2B9"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6" name="Rectangle 66"/>
                        <wps:cNvSpPr/>
                        <wps:spPr>
                          <a:xfrm>
                            <a:off x="132588" y="6759677"/>
                            <a:ext cx="50673" cy="224381"/>
                          </a:xfrm>
                          <a:prstGeom prst="rect">
                            <a:avLst/>
                          </a:prstGeom>
                          <a:ln>
                            <a:noFill/>
                          </a:ln>
                        </wps:spPr>
                        <wps:txbx>
                          <w:txbxContent>
                            <w:p w14:paraId="0C9B6CA7"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7" name="Rectangle 67"/>
                        <wps:cNvSpPr/>
                        <wps:spPr>
                          <a:xfrm>
                            <a:off x="132588" y="6934937"/>
                            <a:ext cx="50673" cy="224379"/>
                          </a:xfrm>
                          <a:prstGeom prst="rect">
                            <a:avLst/>
                          </a:prstGeom>
                          <a:ln>
                            <a:noFill/>
                          </a:ln>
                        </wps:spPr>
                        <wps:txbx>
                          <w:txbxContent>
                            <w:p w14:paraId="4A93F633"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8" name="Rectangle 68"/>
                        <wps:cNvSpPr/>
                        <wps:spPr>
                          <a:xfrm>
                            <a:off x="132588" y="7110197"/>
                            <a:ext cx="50673" cy="224380"/>
                          </a:xfrm>
                          <a:prstGeom prst="rect">
                            <a:avLst/>
                          </a:prstGeom>
                          <a:ln>
                            <a:noFill/>
                          </a:ln>
                        </wps:spPr>
                        <wps:txbx>
                          <w:txbxContent>
                            <w:p w14:paraId="5080DA07"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9" name="Rectangle 69"/>
                        <wps:cNvSpPr/>
                        <wps:spPr>
                          <a:xfrm>
                            <a:off x="132588" y="7285457"/>
                            <a:ext cx="50673" cy="224380"/>
                          </a:xfrm>
                          <a:prstGeom prst="rect">
                            <a:avLst/>
                          </a:prstGeom>
                          <a:ln>
                            <a:noFill/>
                          </a:ln>
                        </wps:spPr>
                        <wps:txbx>
                          <w:txbxContent>
                            <w:p w14:paraId="7C3DEFB3"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0" name="Rectangle 70"/>
                        <wps:cNvSpPr/>
                        <wps:spPr>
                          <a:xfrm>
                            <a:off x="132588" y="7460717"/>
                            <a:ext cx="50673" cy="224380"/>
                          </a:xfrm>
                          <a:prstGeom prst="rect">
                            <a:avLst/>
                          </a:prstGeom>
                          <a:ln>
                            <a:noFill/>
                          </a:ln>
                        </wps:spPr>
                        <wps:txbx>
                          <w:txbxContent>
                            <w:p w14:paraId="792C7497"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1" name="Rectangle 71"/>
                        <wps:cNvSpPr/>
                        <wps:spPr>
                          <a:xfrm>
                            <a:off x="132588" y="7636358"/>
                            <a:ext cx="50673" cy="224380"/>
                          </a:xfrm>
                          <a:prstGeom prst="rect">
                            <a:avLst/>
                          </a:prstGeom>
                          <a:ln>
                            <a:noFill/>
                          </a:ln>
                        </wps:spPr>
                        <wps:txbx>
                          <w:txbxContent>
                            <w:p w14:paraId="429420A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2" name="Rectangle 72"/>
                        <wps:cNvSpPr/>
                        <wps:spPr>
                          <a:xfrm>
                            <a:off x="132588" y="7811618"/>
                            <a:ext cx="50673" cy="224380"/>
                          </a:xfrm>
                          <a:prstGeom prst="rect">
                            <a:avLst/>
                          </a:prstGeom>
                          <a:ln>
                            <a:noFill/>
                          </a:ln>
                        </wps:spPr>
                        <wps:txbx>
                          <w:txbxContent>
                            <w:p w14:paraId="0CE0F938"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3" name="Rectangle 73"/>
                        <wps:cNvSpPr/>
                        <wps:spPr>
                          <a:xfrm>
                            <a:off x="132588" y="7986878"/>
                            <a:ext cx="50673" cy="224380"/>
                          </a:xfrm>
                          <a:prstGeom prst="rect">
                            <a:avLst/>
                          </a:prstGeom>
                          <a:ln>
                            <a:noFill/>
                          </a:ln>
                        </wps:spPr>
                        <wps:txbx>
                          <w:txbxContent>
                            <w:p w14:paraId="11D46224"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4" name="Rectangle 74"/>
                        <wps:cNvSpPr/>
                        <wps:spPr>
                          <a:xfrm>
                            <a:off x="132588" y="8162138"/>
                            <a:ext cx="50673" cy="224379"/>
                          </a:xfrm>
                          <a:prstGeom prst="rect">
                            <a:avLst/>
                          </a:prstGeom>
                          <a:ln>
                            <a:noFill/>
                          </a:ln>
                        </wps:spPr>
                        <wps:txbx>
                          <w:txbxContent>
                            <w:p w14:paraId="0BB5D3D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5" name="Rectangle 75"/>
                        <wps:cNvSpPr/>
                        <wps:spPr>
                          <a:xfrm>
                            <a:off x="132588" y="8337398"/>
                            <a:ext cx="50673" cy="224380"/>
                          </a:xfrm>
                          <a:prstGeom prst="rect">
                            <a:avLst/>
                          </a:prstGeom>
                          <a:ln>
                            <a:noFill/>
                          </a:ln>
                        </wps:spPr>
                        <wps:txbx>
                          <w:txbxContent>
                            <w:p w14:paraId="300BF08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6" name="Rectangle 76"/>
                        <wps:cNvSpPr/>
                        <wps:spPr>
                          <a:xfrm>
                            <a:off x="132588" y="8512658"/>
                            <a:ext cx="50673" cy="224380"/>
                          </a:xfrm>
                          <a:prstGeom prst="rect">
                            <a:avLst/>
                          </a:prstGeom>
                          <a:ln>
                            <a:noFill/>
                          </a:ln>
                        </wps:spPr>
                        <wps:txbx>
                          <w:txbxContent>
                            <w:p w14:paraId="548FA45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7" name="Rectangle 77"/>
                        <wps:cNvSpPr/>
                        <wps:spPr>
                          <a:xfrm>
                            <a:off x="132588" y="8687918"/>
                            <a:ext cx="50673" cy="224380"/>
                          </a:xfrm>
                          <a:prstGeom prst="rect">
                            <a:avLst/>
                          </a:prstGeom>
                          <a:ln>
                            <a:noFill/>
                          </a:ln>
                        </wps:spPr>
                        <wps:txbx>
                          <w:txbxContent>
                            <w:p w14:paraId="0C8B06E8"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8" name="Rectangle 78"/>
                        <wps:cNvSpPr/>
                        <wps:spPr>
                          <a:xfrm>
                            <a:off x="132588" y="8863127"/>
                            <a:ext cx="50673" cy="224380"/>
                          </a:xfrm>
                          <a:prstGeom prst="rect">
                            <a:avLst/>
                          </a:prstGeom>
                          <a:ln>
                            <a:noFill/>
                          </a:ln>
                        </wps:spPr>
                        <wps:txbx>
                          <w:txbxContent>
                            <w:p w14:paraId="7F70E09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9" name="Rectangle 79"/>
                        <wps:cNvSpPr/>
                        <wps:spPr>
                          <a:xfrm>
                            <a:off x="132588" y="9038387"/>
                            <a:ext cx="50673" cy="224380"/>
                          </a:xfrm>
                          <a:prstGeom prst="rect">
                            <a:avLst/>
                          </a:prstGeom>
                          <a:ln>
                            <a:noFill/>
                          </a:ln>
                        </wps:spPr>
                        <wps:txbx>
                          <w:txbxContent>
                            <w:p w14:paraId="39DFD8A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0" name="Rectangle 80"/>
                        <wps:cNvSpPr/>
                        <wps:spPr>
                          <a:xfrm>
                            <a:off x="2641329" y="9211411"/>
                            <a:ext cx="1473472" cy="224380"/>
                          </a:xfrm>
                          <a:prstGeom prst="rect">
                            <a:avLst/>
                          </a:prstGeom>
                          <a:ln>
                            <a:noFill/>
                          </a:ln>
                        </wps:spPr>
                        <wps:txbx>
                          <w:txbxContent>
                            <w:p w14:paraId="50136FBB" w14:textId="70AA0832" w:rsidR="00D45031" w:rsidRDefault="003B44AA">
                              <w:pPr>
                                <w:spacing w:after="160" w:line="259" w:lineRule="auto"/>
                                <w:ind w:left="0" w:firstLine="0"/>
                                <w:jc w:val="left"/>
                              </w:pPr>
                              <w:r>
                                <w:rPr>
                                  <w:b/>
                                  <w:sz w:val="24"/>
                                </w:rPr>
                                <w:t>QUẢNG NGÃI, 2025</w:t>
                              </w:r>
                            </w:p>
                          </w:txbxContent>
                        </wps:txbx>
                        <wps:bodyPr horzOverflow="overflow" vert="horz" lIns="0" tIns="0" rIns="0" bIns="0" rtlCol="0">
                          <a:noAutofit/>
                        </wps:bodyPr>
                      </wps:wsp>
                      <wps:wsp>
                        <wps:cNvPr id="21478" name="Shape 2147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79" name="Shape 21479"/>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0" name="Shape 21480"/>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1" name="Shape 21481"/>
                        <wps:cNvSpPr/>
                        <wps:spPr>
                          <a:xfrm>
                            <a:off x="38100" y="3810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2" name="Shape 21482"/>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3" name="Shape 21483"/>
                        <wps:cNvSpPr/>
                        <wps:spPr>
                          <a:xfrm>
                            <a:off x="56388" y="0"/>
                            <a:ext cx="6318250" cy="38100"/>
                          </a:xfrm>
                          <a:custGeom>
                            <a:avLst/>
                            <a:gdLst/>
                            <a:ahLst/>
                            <a:cxnLst/>
                            <a:rect l="0" t="0" r="0" b="0"/>
                            <a:pathLst>
                              <a:path w="6318250" h="38100">
                                <a:moveTo>
                                  <a:pt x="0" y="0"/>
                                </a:moveTo>
                                <a:lnTo>
                                  <a:pt x="6318250" y="0"/>
                                </a:lnTo>
                                <a:lnTo>
                                  <a:pt x="63182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4" name="Shape 21484"/>
                        <wps:cNvSpPr/>
                        <wps:spPr>
                          <a:xfrm>
                            <a:off x="56388" y="38101"/>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5" name="Shape 21485"/>
                        <wps:cNvSpPr/>
                        <wps:spPr>
                          <a:xfrm>
                            <a:off x="56388" y="47244"/>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6" name="Shape 21486"/>
                        <wps:cNvSpPr/>
                        <wps:spPr>
                          <a:xfrm>
                            <a:off x="6392876"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7" name="Shape 21487"/>
                        <wps:cNvSpPr/>
                        <wps:spPr>
                          <a:xfrm>
                            <a:off x="6374588"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8" name="Shape 21488"/>
                        <wps:cNvSpPr/>
                        <wps:spPr>
                          <a:xfrm>
                            <a:off x="638373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9" name="Shape 21489"/>
                        <wps:cNvSpPr/>
                        <wps:spPr>
                          <a:xfrm>
                            <a:off x="6374588" y="3810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90" name="Shape 21490"/>
                        <wps:cNvSpPr/>
                        <wps:spPr>
                          <a:xfrm>
                            <a:off x="6374588"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1" name="Shape 21491"/>
                        <wps:cNvSpPr/>
                        <wps:spPr>
                          <a:xfrm>
                            <a:off x="0" y="56338"/>
                            <a:ext cx="38100" cy="9504934"/>
                          </a:xfrm>
                          <a:custGeom>
                            <a:avLst/>
                            <a:gdLst/>
                            <a:ahLst/>
                            <a:cxnLst/>
                            <a:rect l="0" t="0" r="0" b="0"/>
                            <a:pathLst>
                              <a:path w="38100" h="9504934">
                                <a:moveTo>
                                  <a:pt x="0" y="0"/>
                                </a:moveTo>
                                <a:lnTo>
                                  <a:pt x="38100" y="0"/>
                                </a:lnTo>
                                <a:lnTo>
                                  <a:pt x="38100"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2" name="Shape 21492"/>
                        <wps:cNvSpPr/>
                        <wps:spPr>
                          <a:xfrm>
                            <a:off x="38100"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93" name="Shape 21493"/>
                        <wps:cNvSpPr/>
                        <wps:spPr>
                          <a:xfrm>
                            <a:off x="47244"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4" name="Shape 21494"/>
                        <wps:cNvSpPr/>
                        <wps:spPr>
                          <a:xfrm>
                            <a:off x="6392876" y="56338"/>
                            <a:ext cx="38100" cy="9504934"/>
                          </a:xfrm>
                          <a:custGeom>
                            <a:avLst/>
                            <a:gdLst/>
                            <a:ahLst/>
                            <a:cxnLst/>
                            <a:rect l="0" t="0" r="0" b="0"/>
                            <a:pathLst>
                              <a:path w="38100" h="9504934">
                                <a:moveTo>
                                  <a:pt x="0" y="0"/>
                                </a:moveTo>
                                <a:lnTo>
                                  <a:pt x="38100" y="0"/>
                                </a:lnTo>
                                <a:lnTo>
                                  <a:pt x="38100"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5" name="Shape 21495"/>
                        <wps:cNvSpPr/>
                        <wps:spPr>
                          <a:xfrm>
                            <a:off x="6383731"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96" name="Shape 21496"/>
                        <wps:cNvSpPr/>
                        <wps:spPr>
                          <a:xfrm>
                            <a:off x="6374588"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7" name="Shape 21497"/>
                        <wps:cNvSpPr/>
                        <wps:spPr>
                          <a:xfrm>
                            <a:off x="0" y="956127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8" name="Shape 21498"/>
                        <wps:cNvSpPr/>
                        <wps:spPr>
                          <a:xfrm>
                            <a:off x="0" y="957955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9" name="Shape 21499"/>
                        <wps:cNvSpPr/>
                        <wps:spPr>
                          <a:xfrm>
                            <a:off x="38100" y="956127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0" name="Shape 21500"/>
                        <wps:cNvSpPr/>
                        <wps:spPr>
                          <a:xfrm>
                            <a:off x="38100" y="957041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1" name="Shape 21501"/>
                        <wps:cNvSpPr/>
                        <wps:spPr>
                          <a:xfrm>
                            <a:off x="47244" y="9561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2" name="Shape 21502"/>
                        <wps:cNvSpPr/>
                        <wps:spPr>
                          <a:xfrm>
                            <a:off x="56388" y="9579559"/>
                            <a:ext cx="6318250" cy="38100"/>
                          </a:xfrm>
                          <a:custGeom>
                            <a:avLst/>
                            <a:gdLst/>
                            <a:ahLst/>
                            <a:cxnLst/>
                            <a:rect l="0" t="0" r="0" b="0"/>
                            <a:pathLst>
                              <a:path w="6318250" h="38100">
                                <a:moveTo>
                                  <a:pt x="0" y="0"/>
                                </a:moveTo>
                                <a:lnTo>
                                  <a:pt x="6318250" y="0"/>
                                </a:lnTo>
                                <a:lnTo>
                                  <a:pt x="63182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3" name="Shape 21503"/>
                        <wps:cNvSpPr/>
                        <wps:spPr>
                          <a:xfrm>
                            <a:off x="56388" y="9570416"/>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4" name="Shape 21504"/>
                        <wps:cNvSpPr/>
                        <wps:spPr>
                          <a:xfrm>
                            <a:off x="56388" y="9561271"/>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5" name="Shape 21505"/>
                        <wps:cNvSpPr/>
                        <wps:spPr>
                          <a:xfrm>
                            <a:off x="6392876" y="956127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6" name="Shape 21506"/>
                        <wps:cNvSpPr/>
                        <wps:spPr>
                          <a:xfrm>
                            <a:off x="6374588" y="957955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7" name="Shape 21507"/>
                        <wps:cNvSpPr/>
                        <wps:spPr>
                          <a:xfrm>
                            <a:off x="6383731" y="956127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8" name="Shape 21508"/>
                        <wps:cNvSpPr/>
                        <wps:spPr>
                          <a:xfrm>
                            <a:off x="6374588" y="957041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9" name="Shape 21509"/>
                        <wps:cNvSpPr/>
                        <wps:spPr>
                          <a:xfrm>
                            <a:off x="6374588" y="9561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373553" id="Group 19826" o:spid="_x0000_s1026" style="width:506.4pt;height:742.35pt;mso-position-horizontal-relative:char;mso-position-vertical-relative:line" coordsize="64309,9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">
                <v:rect id="Rectangle 9" o:spid="_x0000_s1027" style="position:absolute;left:15240;top:2094;width:4019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2D8BE39" w14:textId="34FC2516" w:rsidR="00D45031" w:rsidRDefault="003B44AA">
                        <w:pPr>
                          <w:spacing w:after="160" w:line="259" w:lineRule="auto"/>
                          <w:ind w:left="0" w:firstLine="0"/>
                          <w:jc w:val="left"/>
                        </w:pPr>
                        <w:r>
                          <w:rPr>
                            <w:b/>
                            <w:sz w:val="24"/>
                          </w:rPr>
                          <w:t xml:space="preserve">CÔNG TY </w:t>
                        </w:r>
                        <w:r w:rsidRPr="009250C0">
                          <w:rPr>
                            <w:b/>
                            <w:bCs/>
                            <w:color w:val="000000" w:themeColor="text1"/>
                            <w:szCs w:val="26"/>
                            <w:lang w:val="pt-BR"/>
                          </w:rPr>
                          <w:t>CỔ PHẦN BIA SÀI GÒN - QUẢNG NGÃI</w:t>
                        </w:r>
                      </w:p>
                    </w:txbxContent>
                  </v:textbox>
                </v:rect>
                <v:rect id="Rectangle 14" o:spid="_x0000_s1028" style="position:absolute;left:43946;top:10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E95262D" w14:textId="77777777" w:rsidR="00D45031" w:rsidRDefault="00524F01">
                        <w:pPr>
                          <w:spacing w:after="160" w:line="259" w:lineRule="auto"/>
                          <w:ind w:left="0" w:firstLine="0"/>
                          <w:jc w:val="left"/>
                        </w:pPr>
                        <w:r>
                          <w:rPr>
                            <w:b/>
                            <w:sz w:val="24"/>
                          </w:rPr>
                          <w:t xml:space="preserve"> </w:t>
                        </w:r>
                      </w:p>
                    </w:txbxContent>
                  </v:textbox>
                </v:rect>
                <v:rect id="Rectangle 17" o:spid="_x0000_s1029" style="position:absolute;left:36200;top:27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A4223F" w14:textId="77777777" w:rsidR="00D45031" w:rsidRDefault="00524F01">
                        <w:pPr>
                          <w:spacing w:after="160" w:line="259" w:lineRule="auto"/>
                          <w:ind w:left="0" w:firstLine="0"/>
                          <w:jc w:val="left"/>
                        </w:pPr>
                        <w:r>
                          <w:rPr>
                            <w:b/>
                            <w:sz w:val="24"/>
                          </w:rPr>
                          <w:t xml:space="preserve"> </w:t>
                        </w:r>
                      </w:p>
                    </w:txbxContent>
                  </v:textbox>
                </v:rect>
                <v:rect id="Rectangle 18" o:spid="_x0000_s1030" style="position:absolute;left:27328;top:4509;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45B780D" w14:textId="77777777" w:rsidR="00D45031" w:rsidRDefault="00524F01">
                        <w:pPr>
                          <w:spacing w:after="160" w:line="259" w:lineRule="auto"/>
                          <w:ind w:left="0" w:firstLine="0"/>
                          <w:jc w:val="left"/>
                        </w:pPr>
                        <w:r>
                          <w:rPr>
                            <w:b/>
                            <w:sz w:val="24"/>
                          </w:rPr>
                          <w:t>*</w:t>
                        </w:r>
                      </w:p>
                    </w:txbxContent>
                  </v:textbox>
                </v:rect>
                <v:rect id="Rectangle 19" o:spid="_x0000_s1031" style="position:absolute;left:28090;top:4509;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D61B7EA" w14:textId="77777777" w:rsidR="00D45031" w:rsidRDefault="00524F01">
                        <w:pPr>
                          <w:spacing w:after="160" w:line="259" w:lineRule="auto"/>
                          <w:ind w:left="0" w:firstLine="0"/>
                          <w:jc w:val="left"/>
                        </w:pPr>
                        <w:r>
                          <w:rPr>
                            <w:b/>
                            <w:sz w:val="24"/>
                          </w:rPr>
                          <w:t>****</w:t>
                        </w:r>
                      </w:p>
                    </w:txbxContent>
                  </v:textbox>
                </v:rect>
                <v:rect id="Rectangle 20" o:spid="_x0000_s1032" style="position:absolute;left:31141;top:4509;width:304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8B1B5A9" w14:textId="77777777" w:rsidR="00D45031" w:rsidRDefault="00524F01">
                        <w:pPr>
                          <w:spacing w:after="160" w:line="259" w:lineRule="auto"/>
                          <w:ind w:left="0" w:firstLine="0"/>
                          <w:jc w:val="left"/>
                        </w:pPr>
                        <w:r>
                          <w:rPr>
                            <w:b/>
                            <w:sz w:val="24"/>
                          </w:rPr>
                          <w:t>o0o</w:t>
                        </w:r>
                      </w:p>
                    </w:txbxContent>
                  </v:textbox>
                </v:rect>
                <v:rect id="Rectangle 21" o:spid="_x0000_s1033" style="position:absolute;left:33427;top:4509;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EFBFCD2" w14:textId="77777777" w:rsidR="00D45031" w:rsidRDefault="00524F01">
                        <w:pPr>
                          <w:spacing w:after="160" w:line="259" w:lineRule="auto"/>
                          <w:ind w:left="0" w:firstLine="0"/>
                          <w:jc w:val="left"/>
                        </w:pPr>
                        <w:r>
                          <w:rPr>
                            <w:b/>
                            <w:sz w:val="24"/>
                          </w:rPr>
                          <w:t>*****</w:t>
                        </w:r>
                      </w:p>
                    </w:txbxContent>
                  </v:textbox>
                </v:rect>
                <v:rect id="Rectangle 22" o:spid="_x0000_s1034" style="position:absolute;left:37237;top:450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F0E6BBC" w14:textId="77777777" w:rsidR="00D45031" w:rsidRDefault="00524F01">
                        <w:pPr>
                          <w:spacing w:after="160" w:line="259" w:lineRule="auto"/>
                          <w:ind w:left="0" w:firstLine="0"/>
                          <w:jc w:val="left"/>
                        </w:pPr>
                        <w:r>
                          <w:rPr>
                            <w:b/>
                            <w:sz w:val="24"/>
                          </w:rPr>
                          <w:t xml:space="preserve"> </w:t>
                        </w:r>
                      </w:p>
                    </w:txbxContent>
                  </v:textbox>
                </v:rect>
                <v:rect id="Rectangle 23" o:spid="_x0000_s1035" style="position:absolute;left:1325;top:62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4BF5700" w14:textId="77777777" w:rsidR="00D45031" w:rsidRDefault="00524F01">
                        <w:pPr>
                          <w:spacing w:after="160" w:line="259" w:lineRule="auto"/>
                          <w:ind w:left="0" w:firstLine="0"/>
                          <w:jc w:val="left"/>
                        </w:pPr>
                        <w:r>
                          <w:rPr>
                            <w:sz w:val="24"/>
                          </w:rPr>
                          <w:t xml:space="preserve"> </w:t>
                        </w:r>
                      </w:p>
                    </w:txbxContent>
                  </v:textbox>
                </v:rect>
                <v:rect id="Rectangle 24" o:spid="_x0000_s1036" style="position:absolute;left:1325;top:80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E19A70E" w14:textId="77777777" w:rsidR="00D45031" w:rsidRDefault="00524F01">
                        <w:pPr>
                          <w:spacing w:after="160" w:line="259" w:lineRule="auto"/>
                          <w:ind w:left="0" w:firstLine="0"/>
                          <w:jc w:val="left"/>
                        </w:pPr>
                        <w:r>
                          <w:rPr>
                            <w:sz w:val="24"/>
                          </w:rPr>
                          <w:t xml:space="preserve"> </w:t>
                        </w:r>
                      </w:p>
                    </w:txbxContent>
                  </v:textbox>
                </v:rect>
                <v:rect id="Rectangle 25" o:spid="_x0000_s1037" style="position:absolute;left:1325;top:97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F89C658" w14:textId="77777777" w:rsidR="00D45031" w:rsidRDefault="00524F01">
                        <w:pPr>
                          <w:spacing w:after="160" w:line="259" w:lineRule="auto"/>
                          <w:ind w:left="0" w:firstLine="0"/>
                          <w:jc w:val="left"/>
                        </w:pPr>
                        <w:r>
                          <w:rPr>
                            <w:sz w:val="24"/>
                          </w:rPr>
                          <w:t xml:space="preserve"> </w:t>
                        </w:r>
                      </w:p>
                    </w:txbxContent>
                  </v:textbox>
                </v:rect>
                <v:rect id="Rectangle 26" o:spid="_x0000_s1038" style="position:absolute;left:1325;top:115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4829B2F" w14:textId="77777777" w:rsidR="00D45031" w:rsidRDefault="00524F01">
                        <w:pPr>
                          <w:spacing w:after="160" w:line="259" w:lineRule="auto"/>
                          <w:ind w:left="0" w:firstLine="0"/>
                          <w:jc w:val="left"/>
                        </w:pPr>
                        <w:r>
                          <w:rPr>
                            <w:sz w:val="24"/>
                          </w:rPr>
                          <w:t xml:space="preserve"> </w:t>
                        </w:r>
                      </w:p>
                    </w:txbxContent>
                  </v:textbox>
                </v:rect>
                <v:rect id="Rectangle 27" o:spid="_x0000_s1039" style="position:absolute;left:1325;top:1327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FA43C0C" w14:textId="77777777" w:rsidR="00D45031" w:rsidRDefault="00524F01">
                        <w:pPr>
                          <w:spacing w:after="160" w:line="259" w:lineRule="auto"/>
                          <w:ind w:left="0" w:firstLine="0"/>
                          <w:jc w:val="left"/>
                        </w:pPr>
                        <w:r>
                          <w:rPr>
                            <w:sz w:val="24"/>
                          </w:rPr>
                          <w:t xml:space="preserve"> </w:t>
                        </w:r>
                      </w:p>
                    </w:txbxContent>
                  </v:textbox>
                </v:rect>
                <v:rect id="Rectangle 28" o:spid="_x0000_s1040" style="position:absolute;left:1325;top:150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3EE9260" w14:textId="77777777" w:rsidR="00D45031" w:rsidRDefault="00524F01">
                        <w:pPr>
                          <w:spacing w:after="160" w:line="259" w:lineRule="auto"/>
                          <w:ind w:left="0" w:firstLine="0"/>
                          <w:jc w:val="left"/>
                        </w:pPr>
                        <w:r>
                          <w:rPr>
                            <w:sz w:val="24"/>
                          </w:rPr>
                          <w:t xml:space="preserve"> </w:t>
                        </w:r>
                      </w:p>
                    </w:txbxContent>
                  </v:textbox>
                </v:rect>
                <v:rect id="Rectangle 29" o:spid="_x0000_s1041" style="position:absolute;left:1325;top:1676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8EC7FBE" w14:textId="77777777" w:rsidR="00D45031" w:rsidRDefault="00524F01">
                        <w:pPr>
                          <w:spacing w:after="160" w:line="259" w:lineRule="auto"/>
                          <w:ind w:left="0" w:firstLine="0"/>
                          <w:jc w:val="left"/>
                        </w:pPr>
                        <w:r>
                          <w:rPr>
                            <w:sz w:val="24"/>
                          </w:rPr>
                          <w:t xml:space="preserve"> </w:t>
                        </w:r>
                      </w:p>
                    </w:txbxContent>
                  </v:textbox>
                </v:rect>
                <v:rect id="Rectangle 30" o:spid="_x0000_s1042" style="position:absolute;left:1325;top:185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34EC4D2" w14:textId="77777777" w:rsidR="00D45031" w:rsidRDefault="00524F01">
                        <w:pPr>
                          <w:spacing w:after="160" w:line="259" w:lineRule="auto"/>
                          <w:ind w:left="0" w:firstLine="0"/>
                          <w:jc w:val="left"/>
                        </w:pPr>
                        <w:r>
                          <w:rPr>
                            <w:sz w:val="24"/>
                          </w:rPr>
                          <w:t xml:space="preserve"> </w:t>
                        </w:r>
                      </w:p>
                    </w:txbxContent>
                  </v:textbox>
                </v:rect>
                <v:rect id="Rectangle 31" o:spid="_x0000_s1043" style="position:absolute;left:1325;top:202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4828F9D" w14:textId="77777777" w:rsidR="00D45031" w:rsidRDefault="00524F01">
                        <w:pPr>
                          <w:spacing w:after="160" w:line="259" w:lineRule="auto"/>
                          <w:ind w:left="0" w:firstLine="0"/>
                          <w:jc w:val="left"/>
                        </w:pPr>
                        <w:r>
                          <w:rPr>
                            <w:sz w:val="24"/>
                          </w:rPr>
                          <w:t xml:space="preserve"> </w:t>
                        </w:r>
                      </w:p>
                    </w:txbxContent>
                  </v:textbox>
                </v:rect>
                <v:rect id="Rectangle 32" o:spid="_x0000_s1044" style="position:absolute;left:1325;top:220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73A096A" w14:textId="77777777" w:rsidR="00D45031" w:rsidRDefault="00524F01">
                        <w:pPr>
                          <w:spacing w:after="160" w:line="259" w:lineRule="auto"/>
                          <w:ind w:left="0" w:firstLine="0"/>
                          <w:jc w:val="left"/>
                        </w:pPr>
                        <w:r>
                          <w:rPr>
                            <w:sz w:val="24"/>
                          </w:rPr>
                          <w:t xml:space="preserve"> </w:t>
                        </w:r>
                      </w:p>
                    </w:txbxContent>
                  </v:textbox>
                </v:rect>
                <v:rect id="Rectangle 33" o:spid="_x0000_s1045" style="position:absolute;left:1325;top:237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8405BB1" w14:textId="77777777" w:rsidR="00D45031" w:rsidRDefault="00524F01">
                        <w:pPr>
                          <w:spacing w:after="160" w:line="259" w:lineRule="auto"/>
                          <w:ind w:left="0" w:firstLine="0"/>
                          <w:jc w:val="left"/>
                        </w:pPr>
                        <w:r>
                          <w:rPr>
                            <w:sz w:val="24"/>
                          </w:rPr>
                          <w:t xml:space="preserve"> </w:t>
                        </w:r>
                      </w:p>
                    </w:txbxContent>
                  </v:textbox>
                </v:rect>
                <v:rect id="Rectangle 34" o:spid="_x0000_s1046" style="position:absolute;left:1325;top:2552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7E8751E" w14:textId="77777777" w:rsidR="00D45031" w:rsidRDefault="00524F01">
                        <w:pPr>
                          <w:spacing w:after="160" w:line="259" w:lineRule="auto"/>
                          <w:ind w:left="0" w:firstLine="0"/>
                          <w:jc w:val="left"/>
                        </w:pPr>
                        <w:r>
                          <w:rPr>
                            <w:sz w:val="24"/>
                          </w:rPr>
                          <w:t xml:space="preserve"> </w:t>
                        </w:r>
                      </w:p>
                    </w:txbxContent>
                  </v:textbox>
                </v:rect>
                <v:rect id="Rectangle 35" o:spid="_x0000_s1047" style="position:absolute;left:1325;top:272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E3509D5" w14:textId="77777777" w:rsidR="00D45031" w:rsidRDefault="00524F01">
                        <w:pPr>
                          <w:spacing w:after="160" w:line="259" w:lineRule="auto"/>
                          <w:ind w:left="0" w:firstLine="0"/>
                          <w:jc w:val="left"/>
                        </w:pPr>
                        <w:r>
                          <w:rPr>
                            <w:sz w:val="24"/>
                          </w:rPr>
                          <w:t xml:space="preserve"> </w:t>
                        </w:r>
                      </w:p>
                    </w:txbxContent>
                  </v:textbox>
                </v:rect>
                <v:rect id="Rectangle 36" o:spid="_x0000_s1048" style="position:absolute;left:1325;top:2903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1AFA841" w14:textId="77777777" w:rsidR="00D45031" w:rsidRDefault="00524F01">
                        <w:pPr>
                          <w:spacing w:after="160" w:line="259" w:lineRule="auto"/>
                          <w:ind w:left="0" w:firstLine="0"/>
                          <w:jc w:val="left"/>
                        </w:pPr>
                        <w:r>
                          <w:rPr>
                            <w:sz w:val="24"/>
                          </w:rPr>
                          <w:t xml:space="preserve"> </w:t>
                        </w:r>
                      </w:p>
                    </w:txbxContent>
                  </v:textbox>
                </v:rect>
                <v:rect id="Rectangle 37" o:spid="_x0000_s1049" style="position:absolute;left:1325;top:307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703530F" w14:textId="77777777" w:rsidR="00D45031" w:rsidRDefault="00524F01">
                        <w:pPr>
                          <w:spacing w:after="160" w:line="259" w:lineRule="auto"/>
                          <w:ind w:left="0" w:firstLine="0"/>
                          <w:jc w:val="left"/>
                        </w:pPr>
                        <w:r>
                          <w:rPr>
                            <w:sz w:val="24"/>
                          </w:rPr>
                          <w:t xml:space="preserve"> </w:t>
                        </w:r>
                      </w:p>
                    </w:txbxContent>
                  </v:textbox>
                </v:rect>
                <v:rect id="Rectangle 38" o:spid="_x0000_s1050" style="position:absolute;left:1325;top:32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5320EBE" w14:textId="77777777" w:rsidR="00D45031" w:rsidRDefault="00524F01">
                        <w:pPr>
                          <w:spacing w:after="160" w:line="259" w:lineRule="auto"/>
                          <w:ind w:left="0" w:firstLine="0"/>
                          <w:jc w:val="left"/>
                        </w:pPr>
                        <w:r>
                          <w:rPr>
                            <w:sz w:val="24"/>
                          </w:rPr>
                          <w:t xml:space="preserve"> </w:t>
                        </w:r>
                      </w:p>
                    </w:txbxContent>
                  </v:textbox>
                </v:rect>
                <v:rect id="Rectangle 39" o:spid="_x0000_s1051" style="position:absolute;left:1325;top:342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B9457B0" w14:textId="77777777" w:rsidR="00D45031" w:rsidRDefault="00524F01">
                        <w:pPr>
                          <w:spacing w:after="160" w:line="259" w:lineRule="auto"/>
                          <w:ind w:left="0" w:firstLine="0"/>
                          <w:jc w:val="left"/>
                        </w:pPr>
                        <w:r>
                          <w:rPr>
                            <w:sz w:val="24"/>
                          </w:rPr>
                          <w:t xml:space="preserve"> </w:t>
                        </w:r>
                      </w:p>
                    </w:txbxContent>
                  </v:textbox>
                </v:rect>
                <v:rect id="Rectangle 40" o:spid="_x0000_s1052" style="position:absolute;left:1325;top:360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786A4B1" w14:textId="77777777" w:rsidR="00D45031" w:rsidRDefault="00524F01">
                        <w:pPr>
                          <w:spacing w:after="160" w:line="259" w:lineRule="auto"/>
                          <w:ind w:left="0" w:firstLine="0"/>
                          <w:jc w:val="left"/>
                        </w:pPr>
                        <w:r>
                          <w:rPr>
                            <w:sz w:val="24"/>
                          </w:rPr>
                          <w:t xml:space="preserve"> </w:t>
                        </w:r>
                      </w:p>
                    </w:txbxContent>
                  </v:textbox>
                </v:rect>
                <v:rect id="Rectangle 41" o:spid="_x0000_s1053" style="position:absolute;left:12372;top:37891;width:41284;height:20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C793A1B" w14:textId="5ABE1E3E" w:rsidR="00D45031" w:rsidRDefault="00524F01" w:rsidP="003B44AA">
                        <w:pPr>
                          <w:spacing w:after="160" w:line="259" w:lineRule="auto"/>
                          <w:ind w:left="0" w:firstLine="0"/>
                          <w:jc w:val="center"/>
                        </w:pPr>
                        <w:r>
                          <w:rPr>
                            <w:b/>
                            <w:sz w:val="60"/>
                          </w:rPr>
                          <w:t>H</w:t>
                        </w:r>
                        <w:r w:rsidR="003B44AA">
                          <w:rPr>
                            <w:b/>
                            <w:sz w:val="60"/>
                          </w:rPr>
                          <w:t xml:space="preserve">Ồ SƠ MỜI ĐĂNG KÝ THAM GIA </w:t>
                        </w:r>
                        <w:r w:rsidR="00E26A18">
                          <w:rPr>
                            <w:b/>
                            <w:sz w:val="60"/>
                          </w:rPr>
                          <w:t>CHÀO GIÁ CẠNH TRANH</w:t>
                        </w:r>
                      </w:p>
                    </w:txbxContent>
                  </v:textbox>
                </v:rect>
                <v:rect id="Rectangle 48" o:spid="_x0000_s1054" style="position:absolute;left:52176;top:37896;width:1267;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D60C048" w14:textId="77777777" w:rsidR="00D45031" w:rsidRDefault="00524F01">
                        <w:pPr>
                          <w:spacing w:after="160" w:line="259" w:lineRule="auto"/>
                          <w:ind w:left="0" w:firstLine="0"/>
                          <w:jc w:val="left"/>
                        </w:pPr>
                        <w:r>
                          <w:rPr>
                            <w:b/>
                            <w:sz w:val="60"/>
                          </w:rPr>
                          <w:t xml:space="preserve"> </w:t>
                        </w:r>
                      </w:p>
                    </w:txbxContent>
                  </v:textbox>
                </v:rect>
                <v:rect id="Rectangle 53" o:spid="_x0000_s1055" style="position:absolute;left:50956;top:42285;width:1267;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8CD7C61" w14:textId="77777777" w:rsidR="00D45031" w:rsidRDefault="00524F01">
                        <w:pPr>
                          <w:spacing w:after="160" w:line="259" w:lineRule="auto"/>
                          <w:ind w:left="0" w:firstLine="0"/>
                          <w:jc w:val="left"/>
                        </w:pPr>
                        <w:r>
                          <w:rPr>
                            <w:b/>
                            <w:sz w:val="60"/>
                          </w:rPr>
                          <w:t xml:space="preserve"> </w:t>
                        </w:r>
                      </w:p>
                    </w:txbxContent>
                  </v:textbox>
                </v:rect>
                <v:rect id="Rectangle 54" o:spid="_x0000_s1056" style="position:absolute;left:1325;top:465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9B64010" w14:textId="77777777" w:rsidR="00D45031" w:rsidRDefault="00524F01">
                        <w:pPr>
                          <w:spacing w:after="160" w:line="259" w:lineRule="auto"/>
                          <w:ind w:left="0" w:firstLine="0"/>
                          <w:jc w:val="left"/>
                        </w:pPr>
                        <w:r>
                          <w:rPr>
                            <w:sz w:val="24"/>
                          </w:rPr>
                          <w:t xml:space="preserve"> </w:t>
                        </w:r>
                      </w:p>
                    </w:txbxContent>
                  </v:textbox>
                </v:rect>
                <v:rect id="Rectangle 55" o:spid="_x0000_s1057" style="position:absolute;left:1325;top:4831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C68691F" w14:textId="77777777" w:rsidR="00D45031" w:rsidRDefault="00524F01">
                        <w:pPr>
                          <w:spacing w:after="160" w:line="259" w:lineRule="auto"/>
                          <w:ind w:left="0" w:firstLine="0"/>
                          <w:jc w:val="left"/>
                        </w:pPr>
                        <w:r>
                          <w:rPr>
                            <w:sz w:val="24"/>
                          </w:rPr>
                          <w:t xml:space="preserve"> </w:t>
                        </w:r>
                      </w:p>
                    </w:txbxContent>
                  </v:textbox>
                </v:rect>
                <v:rect id="Rectangle 56" o:spid="_x0000_s1058" style="position:absolute;left:1325;top:500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3DC4A15" w14:textId="77777777" w:rsidR="00D45031" w:rsidRDefault="00524F01">
                        <w:pPr>
                          <w:spacing w:after="160" w:line="259" w:lineRule="auto"/>
                          <w:ind w:left="0" w:firstLine="0"/>
                          <w:jc w:val="left"/>
                        </w:pPr>
                        <w:r>
                          <w:rPr>
                            <w:sz w:val="24"/>
                          </w:rPr>
                          <w:t xml:space="preserve"> </w:t>
                        </w:r>
                      </w:p>
                    </w:txbxContent>
                  </v:textbox>
                </v:rect>
                <v:rect id="Rectangle 57" o:spid="_x0000_s1059" style="position:absolute;left:1325;top:518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11E41BC" w14:textId="77777777" w:rsidR="00D45031" w:rsidRDefault="00524F01">
                        <w:pPr>
                          <w:spacing w:after="160" w:line="259" w:lineRule="auto"/>
                          <w:ind w:left="0" w:firstLine="0"/>
                          <w:jc w:val="left"/>
                        </w:pPr>
                        <w:r>
                          <w:rPr>
                            <w:sz w:val="24"/>
                          </w:rPr>
                          <w:t xml:space="preserve"> </w:t>
                        </w:r>
                      </w:p>
                    </w:txbxContent>
                  </v:textbox>
                </v:rect>
                <v:rect id="Rectangle 58" o:spid="_x0000_s1060" style="position:absolute;left:1325;top:535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F461054" w14:textId="77777777" w:rsidR="00D45031" w:rsidRDefault="00524F01">
                        <w:pPr>
                          <w:spacing w:after="160" w:line="259" w:lineRule="auto"/>
                          <w:ind w:left="0" w:firstLine="0"/>
                          <w:jc w:val="left"/>
                        </w:pPr>
                        <w:r>
                          <w:rPr>
                            <w:sz w:val="24"/>
                          </w:rPr>
                          <w:t xml:space="preserve"> </w:t>
                        </w:r>
                      </w:p>
                    </w:txbxContent>
                  </v:textbox>
                </v:rect>
                <v:rect id="Rectangle 59" o:spid="_x0000_s1061" style="position:absolute;left:1325;top:553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111361C" w14:textId="77777777" w:rsidR="00D45031" w:rsidRDefault="00524F01">
                        <w:pPr>
                          <w:spacing w:after="160" w:line="259" w:lineRule="auto"/>
                          <w:ind w:left="0" w:firstLine="0"/>
                          <w:jc w:val="left"/>
                        </w:pPr>
                        <w:r>
                          <w:rPr>
                            <w:sz w:val="24"/>
                          </w:rPr>
                          <w:t xml:space="preserve"> </w:t>
                        </w:r>
                      </w:p>
                    </w:txbxContent>
                  </v:textbox>
                </v:rect>
                <v:rect id="Rectangle 60" o:spid="_x0000_s1062" style="position:absolute;left:1325;top:570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91278AE" w14:textId="77777777" w:rsidR="00D45031" w:rsidRDefault="00524F01">
                        <w:pPr>
                          <w:spacing w:after="160" w:line="259" w:lineRule="auto"/>
                          <w:ind w:left="0" w:firstLine="0"/>
                          <w:jc w:val="left"/>
                        </w:pPr>
                        <w:r>
                          <w:rPr>
                            <w:sz w:val="24"/>
                          </w:rPr>
                          <w:t xml:space="preserve"> </w:t>
                        </w:r>
                      </w:p>
                    </w:txbxContent>
                  </v:textbox>
                </v:rect>
                <v:rect id="Rectangle 61" o:spid="_x0000_s1063" style="position:absolute;left:1325;top:588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C13F764" w14:textId="77777777" w:rsidR="00D45031" w:rsidRDefault="00524F01">
                        <w:pPr>
                          <w:spacing w:after="160" w:line="259" w:lineRule="auto"/>
                          <w:ind w:left="0" w:firstLine="0"/>
                          <w:jc w:val="left"/>
                        </w:pPr>
                        <w:r>
                          <w:rPr>
                            <w:sz w:val="24"/>
                          </w:rPr>
                          <w:t xml:space="preserve"> </w:t>
                        </w:r>
                      </w:p>
                    </w:txbxContent>
                  </v:textbox>
                </v:rect>
                <v:rect id="Rectangle 62" o:spid="_x0000_s1064" style="position:absolute;left:1325;top:605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85DABE5" w14:textId="77777777" w:rsidR="00D45031" w:rsidRDefault="00524F01">
                        <w:pPr>
                          <w:spacing w:after="160" w:line="259" w:lineRule="auto"/>
                          <w:ind w:left="0" w:firstLine="0"/>
                          <w:jc w:val="left"/>
                        </w:pPr>
                        <w:r>
                          <w:rPr>
                            <w:sz w:val="24"/>
                          </w:rPr>
                          <w:t xml:space="preserve"> </w:t>
                        </w:r>
                      </w:p>
                    </w:txbxContent>
                  </v:textbox>
                </v:rect>
                <v:rect id="Rectangle 63" o:spid="_x0000_s1065" style="position:absolute;left:1325;top:623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B4B5056" w14:textId="77777777" w:rsidR="00D45031" w:rsidRDefault="00524F01">
                        <w:pPr>
                          <w:spacing w:after="160" w:line="259" w:lineRule="auto"/>
                          <w:ind w:left="0" w:firstLine="0"/>
                          <w:jc w:val="left"/>
                        </w:pPr>
                        <w:r>
                          <w:rPr>
                            <w:sz w:val="24"/>
                          </w:rPr>
                          <w:t xml:space="preserve"> </w:t>
                        </w:r>
                      </w:p>
                    </w:txbxContent>
                  </v:textbox>
                </v:rect>
                <v:rect id="Rectangle 64" o:spid="_x0000_s1066" style="position:absolute;left:1325;top:640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AE09061" w14:textId="77777777" w:rsidR="00D45031" w:rsidRDefault="00524F01">
                        <w:pPr>
                          <w:spacing w:after="160" w:line="259" w:lineRule="auto"/>
                          <w:ind w:left="0" w:firstLine="0"/>
                          <w:jc w:val="left"/>
                        </w:pPr>
                        <w:r>
                          <w:rPr>
                            <w:sz w:val="24"/>
                          </w:rPr>
                          <w:t xml:space="preserve"> </w:t>
                        </w:r>
                      </w:p>
                    </w:txbxContent>
                  </v:textbox>
                </v:rect>
                <v:rect id="Rectangle 65" o:spid="_x0000_s1067" style="position:absolute;left:1325;top:6584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173F2B9" w14:textId="77777777" w:rsidR="00D45031" w:rsidRDefault="00524F01">
                        <w:pPr>
                          <w:spacing w:after="160" w:line="259" w:lineRule="auto"/>
                          <w:ind w:left="0" w:firstLine="0"/>
                          <w:jc w:val="left"/>
                        </w:pPr>
                        <w:r>
                          <w:rPr>
                            <w:sz w:val="24"/>
                          </w:rPr>
                          <w:t xml:space="preserve"> </w:t>
                        </w:r>
                      </w:p>
                    </w:txbxContent>
                  </v:textbox>
                </v:rect>
                <v:rect id="Rectangle 66" o:spid="_x0000_s1068" style="position:absolute;left:1325;top:675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C9B6CA7" w14:textId="77777777" w:rsidR="00D45031" w:rsidRDefault="00524F01">
                        <w:pPr>
                          <w:spacing w:after="160" w:line="259" w:lineRule="auto"/>
                          <w:ind w:left="0" w:firstLine="0"/>
                          <w:jc w:val="left"/>
                        </w:pPr>
                        <w:r>
                          <w:rPr>
                            <w:sz w:val="24"/>
                          </w:rPr>
                          <w:t xml:space="preserve"> </w:t>
                        </w:r>
                      </w:p>
                    </w:txbxContent>
                  </v:textbox>
                </v:rect>
                <v:rect id="Rectangle 67" o:spid="_x0000_s1069" style="position:absolute;left:1325;top:693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A93F633" w14:textId="77777777" w:rsidR="00D45031" w:rsidRDefault="00524F01">
                        <w:pPr>
                          <w:spacing w:after="160" w:line="259" w:lineRule="auto"/>
                          <w:ind w:left="0" w:firstLine="0"/>
                          <w:jc w:val="left"/>
                        </w:pPr>
                        <w:r>
                          <w:rPr>
                            <w:sz w:val="24"/>
                          </w:rPr>
                          <w:t xml:space="preserve"> </w:t>
                        </w:r>
                      </w:p>
                    </w:txbxContent>
                  </v:textbox>
                </v:rect>
                <v:rect id="Rectangle 68" o:spid="_x0000_s1070" style="position:absolute;left:1325;top:711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080DA07" w14:textId="77777777" w:rsidR="00D45031" w:rsidRDefault="00524F01">
                        <w:pPr>
                          <w:spacing w:after="160" w:line="259" w:lineRule="auto"/>
                          <w:ind w:left="0" w:firstLine="0"/>
                          <w:jc w:val="left"/>
                        </w:pPr>
                        <w:r>
                          <w:rPr>
                            <w:sz w:val="24"/>
                          </w:rPr>
                          <w:t xml:space="preserve"> </w:t>
                        </w:r>
                      </w:p>
                    </w:txbxContent>
                  </v:textbox>
                </v:rect>
                <v:rect id="Rectangle 69" o:spid="_x0000_s1071" style="position:absolute;left:1325;top:728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C3DEFB3" w14:textId="77777777" w:rsidR="00D45031" w:rsidRDefault="00524F01">
                        <w:pPr>
                          <w:spacing w:after="160" w:line="259" w:lineRule="auto"/>
                          <w:ind w:left="0" w:firstLine="0"/>
                          <w:jc w:val="left"/>
                        </w:pPr>
                        <w:r>
                          <w:rPr>
                            <w:sz w:val="24"/>
                          </w:rPr>
                          <w:t xml:space="preserve"> </w:t>
                        </w:r>
                      </w:p>
                    </w:txbxContent>
                  </v:textbox>
                </v:rect>
                <v:rect id="Rectangle 70" o:spid="_x0000_s1072" style="position:absolute;left:1325;top:7460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92C7497" w14:textId="77777777" w:rsidR="00D45031" w:rsidRDefault="00524F01">
                        <w:pPr>
                          <w:spacing w:after="160" w:line="259" w:lineRule="auto"/>
                          <w:ind w:left="0" w:firstLine="0"/>
                          <w:jc w:val="left"/>
                        </w:pPr>
                        <w:r>
                          <w:rPr>
                            <w:sz w:val="24"/>
                          </w:rPr>
                          <w:t xml:space="preserve"> </w:t>
                        </w:r>
                      </w:p>
                    </w:txbxContent>
                  </v:textbox>
                </v:rect>
                <v:rect id="Rectangle 71" o:spid="_x0000_s1073" style="position:absolute;left:1325;top:76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29420A5" w14:textId="77777777" w:rsidR="00D45031" w:rsidRDefault="00524F01">
                        <w:pPr>
                          <w:spacing w:after="160" w:line="259" w:lineRule="auto"/>
                          <w:ind w:left="0" w:firstLine="0"/>
                          <w:jc w:val="left"/>
                        </w:pPr>
                        <w:r>
                          <w:rPr>
                            <w:sz w:val="24"/>
                          </w:rPr>
                          <w:t xml:space="preserve"> </w:t>
                        </w:r>
                      </w:p>
                    </w:txbxContent>
                  </v:textbox>
                </v:rect>
                <v:rect id="Rectangle 72" o:spid="_x0000_s1074" style="position:absolute;left:1325;top:7811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CE0F938" w14:textId="77777777" w:rsidR="00D45031" w:rsidRDefault="00524F01">
                        <w:pPr>
                          <w:spacing w:after="160" w:line="259" w:lineRule="auto"/>
                          <w:ind w:left="0" w:firstLine="0"/>
                          <w:jc w:val="left"/>
                        </w:pPr>
                        <w:r>
                          <w:rPr>
                            <w:sz w:val="24"/>
                          </w:rPr>
                          <w:t xml:space="preserve"> </w:t>
                        </w:r>
                      </w:p>
                    </w:txbxContent>
                  </v:textbox>
                </v:rect>
                <v:rect id="Rectangle 73" o:spid="_x0000_s1075" style="position:absolute;left:1325;top:798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1D46224" w14:textId="77777777" w:rsidR="00D45031" w:rsidRDefault="00524F01">
                        <w:pPr>
                          <w:spacing w:after="160" w:line="259" w:lineRule="auto"/>
                          <w:ind w:left="0" w:firstLine="0"/>
                          <w:jc w:val="left"/>
                        </w:pPr>
                        <w:r>
                          <w:rPr>
                            <w:sz w:val="24"/>
                          </w:rPr>
                          <w:t xml:space="preserve"> </w:t>
                        </w:r>
                      </w:p>
                    </w:txbxContent>
                  </v:textbox>
                </v:rect>
                <v:rect id="Rectangle 74" o:spid="_x0000_s1076" style="position:absolute;left:1325;top:81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BB5D3DF" w14:textId="77777777" w:rsidR="00D45031" w:rsidRDefault="00524F01">
                        <w:pPr>
                          <w:spacing w:after="160" w:line="259" w:lineRule="auto"/>
                          <w:ind w:left="0" w:firstLine="0"/>
                          <w:jc w:val="left"/>
                        </w:pPr>
                        <w:r>
                          <w:rPr>
                            <w:sz w:val="24"/>
                          </w:rPr>
                          <w:t xml:space="preserve"> </w:t>
                        </w:r>
                      </w:p>
                    </w:txbxContent>
                  </v:textbox>
                </v:rect>
                <v:rect id="Rectangle 75" o:spid="_x0000_s1077" style="position:absolute;left:1325;top:833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00BF081" w14:textId="77777777" w:rsidR="00D45031" w:rsidRDefault="00524F01">
                        <w:pPr>
                          <w:spacing w:after="160" w:line="259" w:lineRule="auto"/>
                          <w:ind w:left="0" w:firstLine="0"/>
                          <w:jc w:val="left"/>
                        </w:pPr>
                        <w:r>
                          <w:rPr>
                            <w:sz w:val="24"/>
                          </w:rPr>
                          <w:t xml:space="preserve"> </w:t>
                        </w:r>
                      </w:p>
                    </w:txbxContent>
                  </v:textbox>
                </v:rect>
                <v:rect id="Rectangle 76" o:spid="_x0000_s1078" style="position:absolute;left:1325;top:851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48FA455" w14:textId="77777777" w:rsidR="00D45031" w:rsidRDefault="00524F01">
                        <w:pPr>
                          <w:spacing w:after="160" w:line="259" w:lineRule="auto"/>
                          <w:ind w:left="0" w:firstLine="0"/>
                          <w:jc w:val="left"/>
                        </w:pPr>
                        <w:r>
                          <w:rPr>
                            <w:sz w:val="24"/>
                          </w:rPr>
                          <w:t xml:space="preserve"> </w:t>
                        </w:r>
                      </w:p>
                    </w:txbxContent>
                  </v:textbox>
                </v:rect>
                <v:rect id="Rectangle 77" o:spid="_x0000_s1079" style="position:absolute;left:1325;top:868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C8B06E8" w14:textId="77777777" w:rsidR="00D45031" w:rsidRDefault="00524F01">
                        <w:pPr>
                          <w:spacing w:after="160" w:line="259" w:lineRule="auto"/>
                          <w:ind w:left="0" w:firstLine="0"/>
                          <w:jc w:val="left"/>
                        </w:pPr>
                        <w:r>
                          <w:rPr>
                            <w:sz w:val="24"/>
                          </w:rPr>
                          <w:t xml:space="preserve"> </w:t>
                        </w:r>
                      </w:p>
                    </w:txbxContent>
                  </v:textbox>
                </v:rect>
                <v:rect id="Rectangle 78" o:spid="_x0000_s1080" style="position:absolute;left:1325;top:886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F70E095" w14:textId="77777777" w:rsidR="00D45031" w:rsidRDefault="00524F01">
                        <w:pPr>
                          <w:spacing w:after="160" w:line="259" w:lineRule="auto"/>
                          <w:ind w:left="0" w:firstLine="0"/>
                          <w:jc w:val="left"/>
                        </w:pPr>
                        <w:r>
                          <w:rPr>
                            <w:sz w:val="24"/>
                          </w:rPr>
                          <w:t xml:space="preserve"> </w:t>
                        </w:r>
                      </w:p>
                    </w:txbxContent>
                  </v:textbox>
                </v:rect>
                <v:rect id="Rectangle 79" o:spid="_x0000_s1081" style="position:absolute;left:1325;top:903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9DFD8A1" w14:textId="77777777" w:rsidR="00D45031" w:rsidRDefault="00524F01">
                        <w:pPr>
                          <w:spacing w:after="160" w:line="259" w:lineRule="auto"/>
                          <w:ind w:left="0" w:firstLine="0"/>
                          <w:jc w:val="left"/>
                        </w:pPr>
                        <w:r>
                          <w:rPr>
                            <w:sz w:val="24"/>
                          </w:rPr>
                          <w:t xml:space="preserve"> </w:t>
                        </w:r>
                      </w:p>
                    </w:txbxContent>
                  </v:textbox>
                </v:rect>
                <v:rect id="Rectangle 80" o:spid="_x0000_s1082" style="position:absolute;left:26413;top:92114;width:1473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0136FBB" w14:textId="70AA0832" w:rsidR="00D45031" w:rsidRDefault="003B44AA">
                        <w:pPr>
                          <w:spacing w:after="160" w:line="259" w:lineRule="auto"/>
                          <w:ind w:left="0" w:firstLine="0"/>
                          <w:jc w:val="left"/>
                        </w:pPr>
                        <w:r>
                          <w:rPr>
                            <w:b/>
                            <w:sz w:val="24"/>
                          </w:rPr>
                          <w:t>QUẢNG NGÃI, 2025</w:t>
                        </w:r>
                      </w:p>
                    </w:txbxContent>
                  </v:textbox>
                </v:rect>
                <v:shape id="Shape 21478" o:spid="_x0000_s1083"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" path="m,l38100,r,56388l,56388,,e" fillcolor="black" stroked="f" strokeweight="0">
                  <v:stroke miterlimit="83231f" joinstyle="miter"/>
                  <v:path arrowok="t" textboxrect="0,0,38100,56388"/>
                </v:shape>
                <v:shape id="Shape 21479" o:spid="_x0000_s1084"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" path="m,l56388,r,38100l,38100,,e" fillcolor="black" stroked="f" strokeweight="0">
                  <v:stroke miterlimit="83231f" joinstyle="miter"/>
                  <v:path arrowok="t" textboxrect="0,0,56388,38100"/>
                </v:shape>
                <v:shape id="Shape 21480" o:spid="_x0000_s1085"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" path="m,l9144,r,18288l,18288,,e" stroked="f" strokeweight="0">
                  <v:stroke miterlimit="83231f" joinstyle="miter"/>
                  <v:path arrowok="t" textboxrect="0,0,9144,18288"/>
                </v:shape>
                <v:shape id="Shape 21481" o:spid="_x0000_s1086"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" path="m,l18288,r,9144l,9144,,e" stroked="f" strokeweight="0">
                  <v:stroke miterlimit="83231f" joinstyle="miter"/>
                  <v:path arrowok="t" textboxrect="0,0,18288,9144"/>
                </v:shape>
                <v:shape id="Shape 21482" o:spid="_x0000_s1087"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" path="m,l9144,r,9144l,9144,,e" fillcolor="black" stroked="f" strokeweight="0">
                  <v:stroke miterlimit="83231f" joinstyle="miter"/>
                  <v:path arrowok="t" textboxrect="0,0,9144,9144"/>
                </v:shape>
                <v:shape id="Shape 21483" o:spid="_x0000_s1088" style="position:absolute;left:563;width:63183;height:381;visibility:visible;mso-wrap-style:square;v-text-anchor:top" coordsize="63182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" path="m,l6318250,r,38100l,38100,,e" fillcolor="black" stroked="f" strokeweight="0">
                  <v:stroke miterlimit="83231f" joinstyle="miter"/>
                  <v:path arrowok="t" textboxrect="0,0,6318250,38100"/>
                </v:shape>
                <v:shape id="Shape 21484" o:spid="_x0000_s1089" style="position:absolute;left:563;top:381;width:63183;height:91;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" path="m,l6318250,r,9144l,9144,,e" stroked="f" strokeweight="0">
                  <v:stroke miterlimit="83231f" joinstyle="miter"/>
                  <v:path arrowok="t" textboxrect="0,0,6318250,9144"/>
                </v:shape>
                <v:shape id="Shape 21485" o:spid="_x0000_s1090" style="position:absolute;left:563;top:472;width:63183;height:91;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" path="m,l6318250,r,9144l,9144,,e" fillcolor="black" stroked="f" strokeweight="0">
                  <v:stroke miterlimit="83231f" joinstyle="miter"/>
                  <v:path arrowok="t" textboxrect="0,0,6318250,9144"/>
                </v:shape>
                <v:shape id="Shape 21486" o:spid="_x0000_s1091" style="position:absolute;left:63928;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" path="m,l38100,r,56388l,56388,,e" fillcolor="black" stroked="f" strokeweight="0">
                  <v:stroke miterlimit="83231f" joinstyle="miter"/>
                  <v:path arrowok="t" textboxrect="0,0,38100,56388"/>
                </v:shape>
                <v:shape id="Shape 21487" o:spid="_x0000_s1092" style="position:absolute;left:63745;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" path="m,l56388,r,38100l,38100,,e" fillcolor="black" stroked="f" strokeweight="0">
                  <v:stroke miterlimit="83231f" joinstyle="miter"/>
                  <v:path arrowok="t" textboxrect="0,0,56388,38100"/>
                </v:shape>
                <v:shape id="Shape 21488" o:spid="_x0000_s1093" style="position:absolute;left:63837;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" path="m,l9144,r,18288l,18288,,e" stroked="f" strokeweight="0">
                  <v:stroke miterlimit="83231f" joinstyle="miter"/>
                  <v:path arrowok="t" textboxrect="0,0,9144,18288"/>
                </v:shape>
                <v:shape id="Shape 21489" o:spid="_x0000_s1094" style="position:absolute;left:63745;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" path="m,l18288,r,9144l,9144,,e" stroked="f" strokeweight="0">
                  <v:stroke miterlimit="83231f" joinstyle="miter"/>
                  <v:path arrowok="t" textboxrect="0,0,18288,9144"/>
                </v:shape>
                <v:shape id="Shape 21490" o:spid="_x0000_s1095" style="position:absolute;left:63745;top: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" path="m,l9144,r,9144l,9144,,e" fillcolor="black" stroked="f" strokeweight="0">
                  <v:stroke miterlimit="83231f" joinstyle="miter"/>
                  <v:path arrowok="t" textboxrect="0,0,9144,9144"/>
                </v:shape>
                <v:shape id="Shape 21491" o:spid="_x0000_s1096" style="position:absolute;top:563;width:381;height:95049;visibility:visible;mso-wrap-style:square;v-text-anchor:top" coordsize="38100,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" path="m,l38100,r,9504934l,9504934,,e" fillcolor="black" stroked="f" strokeweight="0">
                  <v:stroke miterlimit="83231f" joinstyle="miter"/>
                  <v:path arrowok="t" textboxrect="0,0,38100,9504934"/>
                </v:shape>
                <v:shape id="Shape 21492" o:spid="_x0000_s1097" style="position:absolute;left:381;top:563;width:91;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" path="m,l9144,r,9504934l,9504934,,e" stroked="f" strokeweight="0">
                  <v:stroke miterlimit="83231f" joinstyle="miter"/>
                  <v:path arrowok="t" textboxrect="0,0,9144,9504934"/>
                </v:shape>
                <v:shape id="Shape 21493" o:spid="_x0000_s1098" style="position:absolute;left:472;top:563;width:91;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" path="m,l9144,r,9504934l,9504934,,e" fillcolor="black" stroked="f" strokeweight="0">
                  <v:stroke miterlimit="83231f" joinstyle="miter"/>
                  <v:path arrowok="t" textboxrect="0,0,9144,9504934"/>
                </v:shape>
                <v:shape id="Shape 21494" o:spid="_x0000_s1099" style="position:absolute;left:63928;top:563;width:381;height:95049;visibility:visible;mso-wrap-style:square;v-text-anchor:top" coordsize="38100,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" path="m,l38100,r,9504934l,9504934,,e" fillcolor="black" stroked="f" strokeweight="0">
                  <v:stroke miterlimit="83231f" joinstyle="miter"/>
                  <v:path arrowok="t" textboxrect="0,0,38100,9504934"/>
                </v:shape>
                <v:shape id="Shape 21495" o:spid="_x0000_s1100" style="position:absolute;left:63837;top:563;width:91;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" path="m,l9144,r,9504934l,9504934,,e" stroked="f" strokeweight="0">
                  <v:stroke miterlimit="83231f" joinstyle="miter"/>
                  <v:path arrowok="t" textboxrect="0,0,9144,9504934"/>
                </v:shape>
                <v:shape id="Shape 21496" o:spid="_x0000_s1101" style="position:absolute;left:63745;top:563;width:92;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" path="m,l9144,r,9504934l,9504934,,e" fillcolor="black" stroked="f" strokeweight="0">
                  <v:stroke miterlimit="83231f" joinstyle="miter"/>
                  <v:path arrowok="t" textboxrect="0,0,9144,9504934"/>
                </v:shape>
                <v:shape id="Shape 21497" o:spid="_x0000_s1102" style="position:absolute;top:9561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" path="m,l38100,r,56388l,56388,,e" fillcolor="black" stroked="f" strokeweight="0">
                  <v:stroke miterlimit="83231f" joinstyle="miter"/>
                  <v:path arrowok="t" textboxrect="0,0,38100,56388"/>
                </v:shape>
                <v:shape id="Shape 21498" o:spid="_x0000_s1103" style="position:absolute;top:95795;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" path="m,l56388,r,38100l,38100,,e" fillcolor="black" stroked="f" strokeweight="0">
                  <v:stroke miterlimit="83231f" joinstyle="miter"/>
                  <v:path arrowok="t" textboxrect="0,0,56388,38100"/>
                </v:shape>
                <v:shape id="Shape 21499" o:spid="_x0000_s1104" style="position:absolute;left:381;top:95612;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" path="m,l9144,r,18288l,18288,,e" stroked="f" strokeweight="0">
                  <v:stroke miterlimit="83231f" joinstyle="miter"/>
                  <v:path arrowok="t" textboxrect="0,0,9144,18288"/>
                </v:shape>
                <v:shape id="Shape 21500" o:spid="_x0000_s1105" style="position:absolute;left:381;top:9570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" path="m,l18288,r,9144l,9144,,e" stroked="f" strokeweight="0">
                  <v:stroke miterlimit="83231f" joinstyle="miter"/>
                  <v:path arrowok="t" textboxrect="0,0,18288,9144"/>
                </v:shape>
                <v:shape id="Shape 21501" o:spid="_x0000_s1106" style="position:absolute;left:472;top:95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" path="m,l9144,r,9144l,9144,,e" fillcolor="black" stroked="f" strokeweight="0">
                  <v:stroke miterlimit="83231f" joinstyle="miter"/>
                  <v:path arrowok="t" textboxrect="0,0,9144,9144"/>
                </v:shape>
                <v:shape id="Shape 21502" o:spid="_x0000_s1107" style="position:absolute;left:563;top:95795;width:63183;height:381;visibility:visible;mso-wrap-style:square;v-text-anchor:top" coordsize="63182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" path="m,l6318250,r,38100l,38100,,e" fillcolor="black" stroked="f" strokeweight="0">
                  <v:stroke miterlimit="83231f" joinstyle="miter"/>
                  <v:path arrowok="t" textboxrect="0,0,6318250,38100"/>
                </v:shape>
                <v:shape id="Shape 21503" o:spid="_x0000_s1108" style="position:absolute;left:563;top:95704;width:63183;height:91;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" path="m,l6318250,r,9144l,9144,,e" stroked="f" strokeweight="0">
                  <v:stroke miterlimit="83231f" joinstyle="miter"/>
                  <v:path arrowok="t" textboxrect="0,0,6318250,9144"/>
                </v:shape>
                <v:shape id="Shape 21504" o:spid="_x0000_s1109" style="position:absolute;left:563;top:95612;width:63183;height:92;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" path="m,l6318250,r,9144l,9144,,e" fillcolor="black" stroked="f" strokeweight="0">
                  <v:stroke miterlimit="83231f" joinstyle="miter"/>
                  <v:path arrowok="t" textboxrect="0,0,6318250,9144"/>
                </v:shape>
                <v:shape id="Shape 21505" o:spid="_x0000_s1110" style="position:absolute;left:63928;top:9561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" path="m,l38100,r,56388l,56388,,e" fillcolor="black" stroked="f" strokeweight="0">
                  <v:stroke miterlimit="83231f" joinstyle="miter"/>
                  <v:path arrowok="t" textboxrect="0,0,38100,56388"/>
                </v:shape>
                <v:shape id="Shape 21506" o:spid="_x0000_s1111" style="position:absolute;left:63745;top:95795;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" path="m,l56388,r,38100l,38100,,e" fillcolor="black" stroked="f" strokeweight="0">
                  <v:stroke miterlimit="83231f" joinstyle="miter"/>
                  <v:path arrowok="t" textboxrect="0,0,56388,38100"/>
                </v:shape>
                <v:shape id="Shape 21507" o:spid="_x0000_s1112" style="position:absolute;left:63837;top:95612;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" path="m,l9144,r,18288l,18288,,e" stroked="f" strokeweight="0">
                  <v:stroke miterlimit="83231f" joinstyle="miter"/>
                  <v:path arrowok="t" textboxrect="0,0,9144,18288"/>
                </v:shape>
                <v:shape id="Shape 21508" o:spid="_x0000_s1113" style="position:absolute;left:63745;top:9570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" path="m,l18288,r,9144l,9144,,e" stroked="f" strokeweight="0">
                  <v:stroke miterlimit="83231f" joinstyle="miter"/>
                  <v:path arrowok="t" textboxrect="0,0,18288,9144"/>
                </v:shape>
                <v:shape id="Shape 21509" o:spid="_x0000_s1114" style="position:absolute;left:63745;top:95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bl>
      <w:tblPr>
        <w:tblStyle w:val="TableGrid"/>
        <w:tblW w:w="9656"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528"/>
      </w:tblGrid>
      <w:tr w:rsidR="003B44AA" w:rsidRPr="001674CF" w14:paraId="3280103D" w14:textId="77777777" w:rsidTr="00AC11BE">
        <w:tc>
          <w:tcPr>
            <w:tcW w:w="4128" w:type="dxa"/>
          </w:tcPr>
          <w:p w14:paraId="2A39979D" w14:textId="5D3BC91C" w:rsidR="003B44AA" w:rsidRPr="001674CF" w:rsidRDefault="003B44AA" w:rsidP="003B44AA">
            <w:pPr>
              <w:spacing w:after="26" w:line="259" w:lineRule="auto"/>
              <w:ind w:left="0" w:firstLine="0"/>
              <w:jc w:val="center"/>
              <w:rPr>
                <w:sz w:val="24"/>
              </w:rPr>
            </w:pPr>
            <w:r w:rsidRPr="001674CF">
              <w:rPr>
                <w:b/>
                <w:sz w:val="24"/>
              </w:rPr>
              <w:lastRenderedPageBreak/>
              <w:t xml:space="preserve">CÔNG TY </w:t>
            </w:r>
            <w:r w:rsidRPr="001674CF">
              <w:rPr>
                <w:b/>
                <w:bCs/>
                <w:color w:val="000000" w:themeColor="text1"/>
                <w:sz w:val="24"/>
                <w:lang w:val="pt-BR"/>
              </w:rPr>
              <w:t>CỔ PHẦN</w:t>
            </w:r>
          </w:p>
        </w:tc>
        <w:tc>
          <w:tcPr>
            <w:tcW w:w="5528" w:type="dxa"/>
          </w:tcPr>
          <w:p w14:paraId="7E7A3CEB" w14:textId="4DE0F17F" w:rsidR="003B44AA" w:rsidRPr="001674CF" w:rsidRDefault="003B44AA" w:rsidP="003B44AA">
            <w:pPr>
              <w:spacing w:after="26" w:line="259" w:lineRule="auto"/>
              <w:ind w:left="0" w:firstLine="0"/>
              <w:jc w:val="center"/>
            </w:pPr>
            <w:r w:rsidRPr="001674CF">
              <w:rPr>
                <w:b/>
                <w:sz w:val="24"/>
                <w:lang w:val="pt-BR"/>
              </w:rPr>
              <w:t>CỘNG HOÀ XÃ HỘI CHỦ NGHĨA VIỆT NAM</w:t>
            </w:r>
          </w:p>
        </w:tc>
      </w:tr>
      <w:tr w:rsidR="003B44AA" w:rsidRPr="001674CF" w14:paraId="590217E3" w14:textId="77777777" w:rsidTr="00AC11BE">
        <w:tc>
          <w:tcPr>
            <w:tcW w:w="4128" w:type="dxa"/>
          </w:tcPr>
          <w:p w14:paraId="75FBBA37" w14:textId="35442BE3" w:rsidR="003B44AA" w:rsidRPr="001674CF" w:rsidRDefault="003B44AA" w:rsidP="003B44AA">
            <w:pPr>
              <w:spacing w:after="26" w:line="259" w:lineRule="auto"/>
              <w:ind w:left="0" w:firstLine="0"/>
              <w:jc w:val="center"/>
              <w:rPr>
                <w:sz w:val="24"/>
              </w:rPr>
            </w:pPr>
            <w:r w:rsidRPr="001674CF">
              <w:rPr>
                <w:b/>
                <w:bCs/>
                <w:color w:val="000000" w:themeColor="text1"/>
                <w:sz w:val="24"/>
                <w:lang w:val="pt-BR"/>
              </w:rPr>
              <w:t>BIA SÀI GÒN - QUẢNG NGÃI</w:t>
            </w:r>
          </w:p>
        </w:tc>
        <w:tc>
          <w:tcPr>
            <w:tcW w:w="5528" w:type="dxa"/>
          </w:tcPr>
          <w:p w14:paraId="5523C9D0" w14:textId="658EB8B0" w:rsidR="003B44AA" w:rsidRPr="001674CF" w:rsidRDefault="003B44AA" w:rsidP="003B44AA">
            <w:pPr>
              <w:spacing w:after="26" w:line="259" w:lineRule="auto"/>
              <w:ind w:left="0" w:firstLine="0"/>
              <w:jc w:val="center"/>
            </w:pPr>
            <w:r w:rsidRPr="001674CF">
              <w:rPr>
                <w:b/>
                <w:sz w:val="24"/>
              </w:rPr>
              <w:t>Độc lập - Tự do - Hạnh phúc</w:t>
            </w:r>
          </w:p>
        </w:tc>
      </w:tr>
    </w:tbl>
    <w:p w14:paraId="438FC992" w14:textId="462CCF2F" w:rsidR="00D45031" w:rsidRPr="001674CF" w:rsidRDefault="00524F01">
      <w:pPr>
        <w:tabs>
          <w:tab w:val="center" w:pos="1935"/>
          <w:tab w:val="center" w:pos="7211"/>
        </w:tabs>
        <w:spacing w:after="111" w:line="259" w:lineRule="auto"/>
        <w:ind w:left="0" w:firstLine="0"/>
        <w:jc w:val="left"/>
      </w:pPr>
      <w:r w:rsidRPr="001674CF">
        <w:rPr>
          <w:rFonts w:ascii="Calibri" w:eastAsia="Calibri" w:hAnsi="Calibri" w:cs="Calibri"/>
          <w:sz w:val="22"/>
        </w:rPr>
        <w:tab/>
      </w:r>
      <w:r w:rsidR="00AC11BE" w:rsidRPr="001674CF">
        <w:rPr>
          <w:rFonts w:ascii="Calibri" w:eastAsia="Calibri" w:hAnsi="Calibri" w:cs="Calibri"/>
          <w:sz w:val="22"/>
        </w:rPr>
        <w:t xml:space="preserve">                     </w:t>
      </w:r>
      <w:r w:rsidRPr="001674CF">
        <w:rPr>
          <w:b/>
        </w:rPr>
        <w:t>-----</w:t>
      </w:r>
      <w:r w:rsidRPr="001674CF">
        <w:rPr>
          <w:rFonts w:ascii="Wingdings" w:eastAsia="Wingdings" w:hAnsi="Wingdings" w:cs="Wingdings"/>
        </w:rPr>
        <w:t></w:t>
      </w:r>
      <w:r w:rsidRPr="001674CF">
        <w:rPr>
          <w:rFonts w:ascii="Wingdings" w:eastAsia="Wingdings" w:hAnsi="Wingdings" w:cs="Wingdings"/>
        </w:rPr>
        <w:t></w:t>
      </w:r>
      <w:r w:rsidRPr="001674CF">
        <w:rPr>
          <w:b/>
        </w:rPr>
        <w:t>-----</w:t>
      </w:r>
      <w:r w:rsidRPr="001674CF">
        <w:t xml:space="preserve"> </w:t>
      </w:r>
      <w:r w:rsidRPr="001674CF">
        <w:tab/>
      </w:r>
      <w:r w:rsidRPr="001674CF">
        <w:rPr>
          <w:b/>
        </w:rPr>
        <w:t>-----</w:t>
      </w:r>
      <w:r w:rsidRPr="001674CF">
        <w:rPr>
          <w:rFonts w:ascii="Wingdings" w:eastAsia="Wingdings" w:hAnsi="Wingdings" w:cs="Wingdings"/>
        </w:rPr>
        <w:t></w:t>
      </w:r>
      <w:r w:rsidRPr="001674CF">
        <w:rPr>
          <w:rFonts w:ascii="Wingdings" w:eastAsia="Wingdings" w:hAnsi="Wingdings" w:cs="Wingdings"/>
        </w:rPr>
        <w:t></w:t>
      </w:r>
      <w:r w:rsidRPr="001674CF">
        <w:rPr>
          <w:b/>
        </w:rPr>
        <w:t>-----</w:t>
      </w:r>
      <w:r w:rsidRPr="001674CF">
        <w:t xml:space="preserve"> </w:t>
      </w:r>
    </w:p>
    <w:p w14:paraId="7E34B0E4" w14:textId="33F7CBEE" w:rsidR="00D45031" w:rsidRPr="001674CF" w:rsidRDefault="00524F01">
      <w:pPr>
        <w:tabs>
          <w:tab w:val="center" w:pos="1933"/>
          <w:tab w:val="right" w:pos="9936"/>
        </w:tabs>
        <w:spacing w:after="396" w:line="259" w:lineRule="auto"/>
        <w:ind w:left="0" w:firstLine="0"/>
        <w:jc w:val="left"/>
      </w:pPr>
      <w:r w:rsidRPr="001674CF">
        <w:rPr>
          <w:rFonts w:ascii="Calibri" w:eastAsia="Calibri" w:hAnsi="Calibri" w:cs="Calibri"/>
          <w:sz w:val="22"/>
        </w:rPr>
        <w:tab/>
      </w:r>
      <w:r w:rsidRPr="001674CF">
        <w:t>Số:</w:t>
      </w:r>
      <w:r w:rsidR="00061642" w:rsidRPr="001674CF">
        <w:t>……</w:t>
      </w:r>
      <w:r w:rsidRPr="001674CF">
        <w:t>/TB-</w:t>
      </w:r>
      <w:r w:rsidR="0088618F" w:rsidRPr="001674CF">
        <w:t>……..</w:t>
      </w:r>
      <w:r w:rsidRPr="001674CF">
        <w:t xml:space="preserve"> </w:t>
      </w:r>
      <w:r w:rsidRPr="001674CF">
        <w:tab/>
      </w:r>
      <w:r w:rsidR="0088618F" w:rsidRPr="001674CF">
        <w:rPr>
          <w:i/>
        </w:rPr>
        <w:t>Quảng Ngãi</w:t>
      </w:r>
      <w:r w:rsidRPr="001674CF">
        <w:rPr>
          <w:i/>
        </w:rPr>
        <w:t xml:space="preserve">, ngày </w:t>
      </w:r>
      <w:r w:rsidR="0088618F" w:rsidRPr="001674CF">
        <w:rPr>
          <w:i/>
        </w:rPr>
        <w:t xml:space="preserve">  </w:t>
      </w:r>
      <w:r w:rsidR="00C125D0" w:rsidRPr="001674CF">
        <w:rPr>
          <w:i/>
        </w:rPr>
        <w:t>8</w:t>
      </w:r>
      <w:r w:rsidR="0088618F" w:rsidRPr="001674CF">
        <w:rPr>
          <w:i/>
        </w:rPr>
        <w:t xml:space="preserve"> </w:t>
      </w:r>
      <w:r w:rsidRPr="001674CF">
        <w:rPr>
          <w:i/>
        </w:rPr>
        <w:t xml:space="preserve"> tháng </w:t>
      </w:r>
      <w:r w:rsidR="0088618F" w:rsidRPr="001674CF">
        <w:rPr>
          <w:i/>
        </w:rPr>
        <w:t xml:space="preserve"> </w:t>
      </w:r>
      <w:r w:rsidR="00553D8F" w:rsidRPr="001674CF">
        <w:rPr>
          <w:i/>
        </w:rPr>
        <w:t>10</w:t>
      </w:r>
      <w:r w:rsidR="0088618F" w:rsidRPr="001674CF">
        <w:rPr>
          <w:i/>
        </w:rPr>
        <w:t xml:space="preserve"> </w:t>
      </w:r>
      <w:r w:rsidRPr="001674CF">
        <w:rPr>
          <w:i/>
        </w:rPr>
        <w:t xml:space="preserve"> năm 202</w:t>
      </w:r>
      <w:r w:rsidR="0088618F" w:rsidRPr="001674CF">
        <w:rPr>
          <w:i/>
        </w:rPr>
        <w:t>5</w:t>
      </w:r>
      <w:r w:rsidR="00553D8F" w:rsidRPr="001674CF">
        <w:rPr>
          <w:i/>
        </w:rPr>
        <w:t>.</w:t>
      </w:r>
      <w:r w:rsidRPr="001674CF">
        <w:rPr>
          <w:i/>
        </w:rPr>
        <w:t xml:space="preserve"> </w:t>
      </w:r>
    </w:p>
    <w:p w14:paraId="46730646" w14:textId="778949BC" w:rsidR="00D45031" w:rsidRPr="001674CF" w:rsidRDefault="00524F01">
      <w:pPr>
        <w:pStyle w:val="Heading1"/>
      </w:pPr>
      <w:r w:rsidRPr="001674CF">
        <w:t xml:space="preserve">THÔNG BÁO </w:t>
      </w:r>
      <w:r w:rsidR="00E26A18" w:rsidRPr="001674CF">
        <w:t>CHÀO GIÁ</w:t>
      </w:r>
      <w:r w:rsidRPr="001674CF">
        <w:t xml:space="preserve"> TÀI SẢN </w:t>
      </w:r>
      <w:r w:rsidR="00E26A18" w:rsidRPr="001674CF">
        <w:t>THANH LÝ</w:t>
      </w:r>
    </w:p>
    <w:p w14:paraId="45C4978D" w14:textId="77777777" w:rsidR="00D45031" w:rsidRPr="001674CF" w:rsidRDefault="00524F01">
      <w:pPr>
        <w:tabs>
          <w:tab w:val="center" w:pos="1677"/>
        </w:tabs>
        <w:spacing w:after="93" w:line="259" w:lineRule="auto"/>
        <w:ind w:left="0" w:firstLine="0"/>
        <w:jc w:val="left"/>
      </w:pPr>
      <w:r w:rsidRPr="001674CF">
        <w:rPr>
          <w:b/>
        </w:rPr>
        <w:t>I.</w:t>
      </w:r>
      <w:r w:rsidRPr="001674CF">
        <w:rPr>
          <w:rFonts w:ascii="Arial" w:eastAsia="Arial" w:hAnsi="Arial" w:cs="Arial"/>
          <w:b/>
        </w:rPr>
        <w:t xml:space="preserve"> </w:t>
      </w:r>
      <w:r w:rsidRPr="001674CF">
        <w:rPr>
          <w:rFonts w:ascii="Arial" w:eastAsia="Arial" w:hAnsi="Arial" w:cs="Arial"/>
          <w:b/>
        </w:rPr>
        <w:tab/>
      </w:r>
      <w:r w:rsidRPr="001674CF">
        <w:rPr>
          <w:b/>
          <w:u w:val="single" w:color="000000"/>
        </w:rPr>
        <w:t>Thông tin tài sản</w:t>
      </w:r>
      <w:r w:rsidRPr="001674CF">
        <w:rPr>
          <w:b/>
        </w:rPr>
        <w:t xml:space="preserve">: </w:t>
      </w:r>
    </w:p>
    <w:p w14:paraId="21F6DA2F" w14:textId="1BB79401" w:rsidR="00D45031" w:rsidRPr="001674CF" w:rsidRDefault="003E26E0">
      <w:pPr>
        <w:numPr>
          <w:ilvl w:val="0"/>
          <w:numId w:val="1"/>
        </w:numPr>
        <w:spacing w:after="33"/>
        <w:ind w:hanging="566"/>
      </w:pPr>
      <w:r w:rsidRPr="001674CF">
        <w:rPr>
          <w:i/>
        </w:rPr>
        <w:t>Đơn vị</w:t>
      </w:r>
      <w:r w:rsidR="00524F01" w:rsidRPr="001674CF">
        <w:rPr>
          <w:i/>
        </w:rPr>
        <w:t xml:space="preserve"> có tài sản đấu giá</w:t>
      </w:r>
      <w:r w:rsidR="00524F01" w:rsidRPr="001674CF">
        <w:t>:</w:t>
      </w:r>
      <w:r w:rsidR="00524F01" w:rsidRPr="001674CF">
        <w:rPr>
          <w:sz w:val="24"/>
        </w:rPr>
        <w:t xml:space="preserve"> </w:t>
      </w:r>
      <w:r w:rsidR="0088618F" w:rsidRPr="001674CF">
        <w:t>Công ty Cổ phần Bia Sài Gòn - Quảng Ngãi</w:t>
      </w:r>
      <w:r w:rsidR="00524F01" w:rsidRPr="001674CF">
        <w:t xml:space="preserve">, địa chỉ: </w:t>
      </w:r>
      <w:r w:rsidR="00054430" w:rsidRPr="001674CF">
        <w:t>KCN Quảng Phú, Phường Nghĩa Lộ, tỉnh Quảng Ngãi</w:t>
      </w:r>
      <w:r w:rsidR="00524F01" w:rsidRPr="001674CF">
        <w:t>.</w:t>
      </w:r>
      <w:r w:rsidR="00524F01" w:rsidRPr="001674CF">
        <w:rPr>
          <w:b/>
        </w:rPr>
        <w:t xml:space="preserve"> </w:t>
      </w:r>
    </w:p>
    <w:p w14:paraId="73BD2F6C" w14:textId="76BCC98E" w:rsidR="00D45031" w:rsidRPr="001674CF" w:rsidRDefault="00524F01">
      <w:pPr>
        <w:numPr>
          <w:ilvl w:val="0"/>
          <w:numId w:val="1"/>
        </w:numPr>
        <w:spacing w:after="29"/>
        <w:ind w:hanging="566"/>
      </w:pPr>
      <w:r w:rsidRPr="001674CF">
        <w:rPr>
          <w:i/>
        </w:rPr>
        <w:t xml:space="preserve">Tài sản </w:t>
      </w:r>
      <w:r w:rsidR="00E26A18" w:rsidRPr="001674CF">
        <w:rPr>
          <w:i/>
        </w:rPr>
        <w:t>thanh lý</w:t>
      </w:r>
      <w:r w:rsidRPr="001674CF">
        <w:t xml:space="preserve">: </w:t>
      </w:r>
      <w:r w:rsidR="00054430" w:rsidRPr="001674CF">
        <w:t xml:space="preserve">Hệ thống dây chuyền chiết chai 60.000 chai/h đã qua sử dụng </w:t>
      </w:r>
      <w:r w:rsidR="00E26A18" w:rsidRPr="001674CF">
        <w:t xml:space="preserve">(2010-2025) </w:t>
      </w:r>
      <w:r w:rsidR="00054430" w:rsidRPr="001674CF">
        <w:t>của Công ty Cổ phần Bia Sài Gòn - Quảng Ngãi</w:t>
      </w:r>
      <w:r w:rsidRPr="001674CF">
        <w:t xml:space="preserve">. </w:t>
      </w:r>
    </w:p>
    <w:p w14:paraId="3BD12511" w14:textId="1F20E027" w:rsidR="00D45031" w:rsidRPr="001674CF" w:rsidRDefault="00524F01">
      <w:pPr>
        <w:numPr>
          <w:ilvl w:val="0"/>
          <w:numId w:val="1"/>
        </w:numPr>
        <w:spacing w:after="0" w:line="332" w:lineRule="auto"/>
        <w:ind w:hanging="566"/>
      </w:pPr>
      <w:r w:rsidRPr="001674CF">
        <w:rPr>
          <w:i/>
        </w:rPr>
        <w:t>Giá khởi điểm</w:t>
      </w:r>
      <w:r w:rsidRPr="001674CF">
        <w:t xml:space="preserve">: </w:t>
      </w:r>
      <w:r w:rsidR="00E26A18" w:rsidRPr="001674CF">
        <w:rPr>
          <w:b/>
          <w:bCs/>
        </w:rPr>
        <w:t>30.950.000.000 đ</w:t>
      </w:r>
      <w:r w:rsidRPr="001674CF">
        <w:rPr>
          <w:b/>
        </w:rPr>
        <w:t>ồng</w:t>
      </w:r>
      <w:r w:rsidRPr="001674CF">
        <w:t xml:space="preserve"> </w:t>
      </w:r>
      <w:r w:rsidRPr="001674CF">
        <w:rPr>
          <w:i/>
        </w:rPr>
        <w:t xml:space="preserve">(Bằng chữ: </w:t>
      </w:r>
      <w:r w:rsidR="00E26A18" w:rsidRPr="001674CF">
        <w:rPr>
          <w:i/>
        </w:rPr>
        <w:t>Ba mươi tỷ, chín trăm năm mươi triệu đồng chẵn</w:t>
      </w:r>
      <w:r w:rsidRPr="001674CF">
        <w:rPr>
          <w:i/>
        </w:rPr>
        <w:t>)</w:t>
      </w:r>
      <w:r w:rsidRPr="001674CF">
        <w:t xml:space="preserve">. </w:t>
      </w:r>
    </w:p>
    <w:p w14:paraId="6187C721" w14:textId="25BF35FE" w:rsidR="00D45031" w:rsidRPr="001674CF" w:rsidRDefault="00E26A18">
      <w:pPr>
        <w:spacing w:after="33"/>
        <w:ind w:left="701" w:right="32"/>
      </w:pPr>
      <w:r w:rsidRPr="001674CF">
        <w:rPr>
          <w:szCs w:val="26"/>
        </w:rPr>
        <w:t>Giá trên ch</w:t>
      </w:r>
      <w:r w:rsidRPr="001674CF">
        <w:rPr>
          <w:rFonts w:hint="eastAsia"/>
          <w:szCs w:val="26"/>
        </w:rPr>
        <w:t>ư</w:t>
      </w:r>
      <w:r w:rsidRPr="001674CF">
        <w:rPr>
          <w:szCs w:val="26"/>
        </w:rPr>
        <w:t>a bao gồm thuế GTGT và Các loại thuế, phí, lệ phí và các nghĩa vụ tài chính khác phải nộp (nếu có) do ng</w:t>
      </w:r>
      <w:r w:rsidRPr="001674CF">
        <w:rPr>
          <w:rFonts w:hint="eastAsia"/>
          <w:szCs w:val="26"/>
        </w:rPr>
        <w:t>ư</w:t>
      </w:r>
      <w:r w:rsidRPr="001674CF">
        <w:rPr>
          <w:szCs w:val="26"/>
        </w:rPr>
        <w:t xml:space="preserve">ời mua </w:t>
      </w:r>
      <w:r w:rsidRPr="001674CF">
        <w:rPr>
          <w:rFonts w:hint="eastAsia"/>
          <w:szCs w:val="26"/>
        </w:rPr>
        <w:t>đư</w:t>
      </w:r>
      <w:r w:rsidRPr="001674CF">
        <w:rPr>
          <w:szCs w:val="26"/>
        </w:rPr>
        <w:t>ợc tài sản bán thanh lý chịu trách nhiệm thanh toán</w:t>
      </w:r>
      <w:r w:rsidR="00524F01" w:rsidRPr="001674CF">
        <w:t xml:space="preserve">. </w:t>
      </w:r>
    </w:p>
    <w:p w14:paraId="60E6A231" w14:textId="4AE6CAD3" w:rsidR="00D45031" w:rsidRPr="001674CF" w:rsidRDefault="00524F01" w:rsidP="00054430">
      <w:pPr>
        <w:numPr>
          <w:ilvl w:val="0"/>
          <w:numId w:val="1"/>
        </w:numPr>
        <w:ind w:hanging="566"/>
      </w:pPr>
      <w:r w:rsidRPr="001674CF">
        <w:rPr>
          <w:i/>
        </w:rPr>
        <w:t>Nơi bảo quản tài sản</w:t>
      </w:r>
      <w:r w:rsidRPr="001674CF">
        <w:t xml:space="preserve">: </w:t>
      </w:r>
      <w:r w:rsidR="00054430" w:rsidRPr="001674CF">
        <w:t>Công ty Cổ phần Bia Sài Gòn - Quảng Ngãi, địa chỉ: KCN Quảng Phú, Phường Nghĩa Lộ, tỉnh Quảng Ngãi</w:t>
      </w:r>
      <w:r w:rsidRPr="001674CF">
        <w:t>.</w:t>
      </w:r>
      <w:r w:rsidRPr="001674CF">
        <w:rPr>
          <w:b/>
        </w:rPr>
        <w:t xml:space="preserve"> </w:t>
      </w:r>
    </w:p>
    <w:p w14:paraId="0AE923B2" w14:textId="607F605C" w:rsidR="00D45031" w:rsidRPr="001674CF" w:rsidRDefault="00524F01">
      <w:pPr>
        <w:numPr>
          <w:ilvl w:val="0"/>
          <w:numId w:val="1"/>
        </w:numPr>
        <w:spacing w:after="28"/>
        <w:ind w:hanging="566"/>
        <w:rPr>
          <w:color w:val="000000" w:themeColor="text1"/>
        </w:rPr>
      </w:pPr>
      <w:r w:rsidRPr="001674CF">
        <w:rPr>
          <w:i/>
        </w:rPr>
        <w:t xml:space="preserve">Hình thức, phương thức </w:t>
      </w:r>
      <w:r w:rsidR="00CB7D07" w:rsidRPr="001674CF">
        <w:rPr>
          <w:i/>
        </w:rPr>
        <w:t>chào giá</w:t>
      </w:r>
      <w:r w:rsidRPr="001674CF">
        <w:t xml:space="preserve">: </w:t>
      </w:r>
      <w:r w:rsidR="008716E4" w:rsidRPr="001674CF">
        <w:t>Chào bán cạnh tranh rộng rãi, trả giá lên so với giá khởi điểm</w:t>
      </w:r>
      <w:r w:rsidR="00CB7D07" w:rsidRPr="001674CF">
        <w:rPr>
          <w:color w:val="000000" w:themeColor="text1"/>
        </w:rPr>
        <w:t>.</w:t>
      </w:r>
      <w:r w:rsidR="00D12471" w:rsidRPr="001674CF">
        <w:rPr>
          <w:color w:val="000000" w:themeColor="text1"/>
        </w:rPr>
        <w:t xml:space="preserve"> </w:t>
      </w:r>
    </w:p>
    <w:p w14:paraId="2D0B1ABD" w14:textId="6DD69061" w:rsidR="00D45031" w:rsidRPr="001674CF" w:rsidRDefault="00524F01">
      <w:pPr>
        <w:tabs>
          <w:tab w:val="center" w:pos="1698"/>
        </w:tabs>
        <w:spacing w:after="93" w:line="259" w:lineRule="auto"/>
        <w:ind w:left="-15" w:firstLine="0"/>
        <w:jc w:val="left"/>
      </w:pPr>
      <w:r w:rsidRPr="001674CF">
        <w:rPr>
          <w:b/>
        </w:rPr>
        <w:t>II.</w:t>
      </w:r>
      <w:r w:rsidRPr="001674CF">
        <w:rPr>
          <w:rFonts w:ascii="Arial" w:eastAsia="Arial" w:hAnsi="Arial" w:cs="Arial"/>
          <w:b/>
        </w:rPr>
        <w:t xml:space="preserve"> </w:t>
      </w:r>
      <w:r w:rsidRPr="001674CF">
        <w:rPr>
          <w:rFonts w:ascii="Arial" w:eastAsia="Arial" w:hAnsi="Arial" w:cs="Arial"/>
          <w:b/>
        </w:rPr>
        <w:tab/>
      </w:r>
      <w:r w:rsidRPr="001674CF">
        <w:rPr>
          <w:b/>
          <w:u w:val="single" w:color="000000"/>
        </w:rPr>
        <w:t xml:space="preserve">Kế hoạch </w:t>
      </w:r>
      <w:r w:rsidR="00CB7D07" w:rsidRPr="001674CF">
        <w:rPr>
          <w:b/>
          <w:u w:val="single" w:color="000000"/>
        </w:rPr>
        <w:t>chào giá cạnh tranh</w:t>
      </w:r>
      <w:r w:rsidRPr="001674CF">
        <w:rPr>
          <w:b/>
        </w:rPr>
        <w:t xml:space="preserve">: </w:t>
      </w:r>
    </w:p>
    <w:p w14:paraId="1E0D8B8B" w14:textId="7FC39C79" w:rsidR="00D45031" w:rsidRPr="001674CF" w:rsidRDefault="00524F01">
      <w:pPr>
        <w:numPr>
          <w:ilvl w:val="0"/>
          <w:numId w:val="2"/>
        </w:numPr>
        <w:spacing w:after="95" w:line="259" w:lineRule="auto"/>
        <w:ind w:hanging="566"/>
      </w:pPr>
      <w:r w:rsidRPr="001674CF">
        <w:rPr>
          <w:i/>
        </w:rPr>
        <w:t xml:space="preserve">Thời gian, địa điểm, điều kiện, cách thức đăng ký tham gia </w:t>
      </w:r>
      <w:r w:rsidR="00CB7D07" w:rsidRPr="001674CF">
        <w:rPr>
          <w:i/>
        </w:rPr>
        <w:t>chào giá</w:t>
      </w:r>
      <w:r w:rsidRPr="001674CF">
        <w:t xml:space="preserve">: </w:t>
      </w:r>
    </w:p>
    <w:p w14:paraId="08AF26E5" w14:textId="3852E986" w:rsidR="00D45031" w:rsidRPr="001674CF" w:rsidRDefault="00524F01">
      <w:pPr>
        <w:numPr>
          <w:ilvl w:val="1"/>
          <w:numId w:val="2"/>
        </w:numPr>
        <w:spacing w:after="34"/>
        <w:ind w:right="33" w:hanging="360"/>
      </w:pPr>
      <w:r w:rsidRPr="001674CF">
        <w:t xml:space="preserve">Cá nhân, tổ chức có nhu cầu mua tài sản thực hiện mua, nộp hồ sơ đăng ký tham gia </w:t>
      </w:r>
      <w:r w:rsidR="00CB7D07" w:rsidRPr="001674CF">
        <w:t>chào giá</w:t>
      </w:r>
      <w:r w:rsidRPr="001674CF">
        <w:t xml:space="preserve"> tại Trụ sở </w:t>
      </w:r>
      <w:r w:rsidR="00054430" w:rsidRPr="001674CF">
        <w:t>Công ty Cổ phần Bia Sài Gòn - Quảng Ngãi</w:t>
      </w:r>
      <w:r w:rsidRPr="001674CF">
        <w:t xml:space="preserve">, trong thời gian từ ngày thông báo đến </w:t>
      </w:r>
      <w:r w:rsidR="00553D8F" w:rsidRPr="001674CF">
        <w:t xml:space="preserve">trước 14h00, </w:t>
      </w:r>
      <w:r w:rsidRPr="001674CF">
        <w:t xml:space="preserve">ngày </w:t>
      </w:r>
      <w:r w:rsidR="00C125D0" w:rsidRPr="001674CF">
        <w:rPr>
          <w:b/>
          <w:bCs/>
        </w:rPr>
        <w:t>23</w:t>
      </w:r>
      <w:r w:rsidR="008D6B14" w:rsidRPr="001674CF">
        <w:rPr>
          <w:b/>
          <w:bCs/>
        </w:rPr>
        <w:t>/</w:t>
      </w:r>
      <w:r w:rsidR="00553D8F" w:rsidRPr="001674CF">
        <w:rPr>
          <w:b/>
          <w:bCs/>
        </w:rPr>
        <w:t>10</w:t>
      </w:r>
      <w:r w:rsidRPr="001674CF">
        <w:rPr>
          <w:b/>
          <w:bCs/>
        </w:rPr>
        <w:t>/202</w:t>
      </w:r>
      <w:r w:rsidR="00054430" w:rsidRPr="001674CF">
        <w:rPr>
          <w:b/>
          <w:bCs/>
        </w:rPr>
        <w:t>5</w:t>
      </w:r>
      <w:r w:rsidRPr="001674CF">
        <w:t xml:space="preserve"> (trong giờ hành chính, trừ chủ nhật và nghỉ, lễ theo quy định). </w:t>
      </w:r>
    </w:p>
    <w:p w14:paraId="4273D909" w14:textId="69CEA4BB" w:rsidR="00D45031" w:rsidRPr="001674CF" w:rsidRDefault="00524F01">
      <w:pPr>
        <w:numPr>
          <w:ilvl w:val="1"/>
          <w:numId w:val="2"/>
        </w:numPr>
        <w:spacing w:after="23"/>
        <w:ind w:right="33" w:hanging="360"/>
      </w:pPr>
      <w:r w:rsidRPr="001674CF">
        <w:t xml:space="preserve">Điều kiện đăng ký tham gia </w:t>
      </w:r>
      <w:r w:rsidR="00CB7D07" w:rsidRPr="001674CF">
        <w:t>chào giá</w:t>
      </w:r>
      <w:r w:rsidRPr="001674CF">
        <w:t xml:space="preserve">: </w:t>
      </w:r>
      <w:r w:rsidR="00CB7D07" w:rsidRPr="001674CF">
        <w:t xml:space="preserve">Đáp </w:t>
      </w:r>
      <w:r w:rsidRPr="001674CF">
        <w:t xml:space="preserve">ứng các điều kiện theo quy định của pháp luật có liên quan (nếu có). </w:t>
      </w:r>
    </w:p>
    <w:p w14:paraId="27435CD8" w14:textId="4B819BDF" w:rsidR="00D45031" w:rsidRPr="001674CF" w:rsidRDefault="00524F01">
      <w:pPr>
        <w:numPr>
          <w:ilvl w:val="0"/>
          <w:numId w:val="2"/>
        </w:numPr>
        <w:spacing w:after="30"/>
        <w:ind w:hanging="566"/>
      </w:pPr>
      <w:r w:rsidRPr="001674CF">
        <w:rPr>
          <w:i/>
        </w:rPr>
        <w:t>Thời gian, địa điểm tổ chức xem tài sản</w:t>
      </w:r>
      <w:r w:rsidRPr="001674CF">
        <w:t xml:space="preserve">: Từ ngày </w:t>
      </w:r>
      <w:r w:rsidR="00553D8F" w:rsidRPr="001674CF">
        <w:rPr>
          <w:color w:val="FF0000"/>
          <w:szCs w:val="26"/>
        </w:rPr>
        <w:t xml:space="preserve">từ ngày </w:t>
      </w:r>
      <w:r w:rsidR="00C125D0" w:rsidRPr="001674CF">
        <w:rPr>
          <w:color w:val="FF0000"/>
          <w:szCs w:val="26"/>
        </w:rPr>
        <w:t>8</w:t>
      </w:r>
      <w:r w:rsidR="00553D8F" w:rsidRPr="001674CF">
        <w:rPr>
          <w:color w:val="FF0000"/>
          <w:szCs w:val="26"/>
        </w:rPr>
        <w:t>/10/2025 đến trước 14h00, ngày 2</w:t>
      </w:r>
      <w:r w:rsidR="00C125D0" w:rsidRPr="001674CF">
        <w:rPr>
          <w:color w:val="FF0000"/>
          <w:szCs w:val="26"/>
        </w:rPr>
        <w:t>3</w:t>
      </w:r>
      <w:r w:rsidR="00553D8F" w:rsidRPr="001674CF">
        <w:rPr>
          <w:color w:val="FF0000"/>
          <w:szCs w:val="26"/>
        </w:rPr>
        <w:t>/10/2025</w:t>
      </w:r>
      <w:r w:rsidRPr="001674CF">
        <w:t xml:space="preserve"> tại nơi có tài sản (trong giờ hành chính, không tính ngày thứ bảy, chủ nhật và các ngày nghỉ, lễ theo quy định). </w:t>
      </w:r>
    </w:p>
    <w:p w14:paraId="5E4D9253" w14:textId="70E249E4" w:rsidR="00D45031" w:rsidRPr="001674CF" w:rsidRDefault="00524F01">
      <w:pPr>
        <w:numPr>
          <w:ilvl w:val="0"/>
          <w:numId w:val="2"/>
        </w:numPr>
        <w:spacing w:after="95" w:line="259" w:lineRule="auto"/>
        <w:ind w:hanging="566"/>
      </w:pPr>
      <w:r w:rsidRPr="001674CF">
        <w:rPr>
          <w:i/>
        </w:rPr>
        <w:t xml:space="preserve">Tiền đặt trước tham gia </w:t>
      </w:r>
      <w:r w:rsidR="00CB7D07" w:rsidRPr="001674CF">
        <w:rPr>
          <w:i/>
        </w:rPr>
        <w:t>chào giá</w:t>
      </w:r>
      <w:r w:rsidRPr="001674CF">
        <w:t xml:space="preserve">: </w:t>
      </w:r>
    </w:p>
    <w:p w14:paraId="60F35B68" w14:textId="1C05DD83" w:rsidR="00D45031" w:rsidRPr="001674CF" w:rsidRDefault="00524F01">
      <w:pPr>
        <w:numPr>
          <w:ilvl w:val="1"/>
          <w:numId w:val="2"/>
        </w:numPr>
        <w:ind w:right="33" w:hanging="360"/>
      </w:pPr>
      <w:r w:rsidRPr="001674CF">
        <w:t xml:space="preserve">Số tiền đặt trước: </w:t>
      </w:r>
      <w:r w:rsidR="00CB7D07" w:rsidRPr="001674CF">
        <w:rPr>
          <w:b/>
          <w:bCs/>
        </w:rPr>
        <w:t>1.000.000.000</w:t>
      </w:r>
      <w:r w:rsidR="00CB7D07" w:rsidRPr="001674CF">
        <w:t xml:space="preserve"> </w:t>
      </w:r>
      <w:r w:rsidRPr="001674CF">
        <w:rPr>
          <w:b/>
        </w:rPr>
        <w:t xml:space="preserve">đồng </w:t>
      </w:r>
      <w:r w:rsidRPr="001674CF">
        <w:t xml:space="preserve">(Bằng chữ: </w:t>
      </w:r>
      <w:r w:rsidR="00CB7D07" w:rsidRPr="001674CF">
        <w:t>Một tỷ đồng</w:t>
      </w:r>
      <w:r w:rsidRPr="001674CF">
        <w:t>)</w:t>
      </w:r>
      <w:r w:rsidRPr="001674CF">
        <w:rPr>
          <w:i/>
        </w:rPr>
        <w:t xml:space="preserve">. </w:t>
      </w:r>
    </w:p>
    <w:p w14:paraId="73069C24" w14:textId="7D28FE2E" w:rsidR="00D45031" w:rsidRPr="001674CF" w:rsidRDefault="00524F01">
      <w:pPr>
        <w:numPr>
          <w:ilvl w:val="1"/>
          <w:numId w:val="2"/>
        </w:numPr>
        <w:spacing w:after="30"/>
        <w:ind w:right="33" w:hanging="360"/>
      </w:pPr>
      <w:r w:rsidRPr="001674CF">
        <w:t xml:space="preserve">Thời hạn nộp tiền đặt trước: </w:t>
      </w:r>
      <w:r w:rsidR="008716E4" w:rsidRPr="001674CF">
        <w:rPr>
          <w:b/>
          <w:bCs/>
          <w:color w:val="FF0000"/>
        </w:rPr>
        <w:t xml:space="preserve">Trước </w:t>
      </w:r>
      <w:r w:rsidRPr="001674CF">
        <w:rPr>
          <w:b/>
          <w:bCs/>
          <w:color w:val="FF0000"/>
        </w:rPr>
        <w:t>1</w:t>
      </w:r>
      <w:r w:rsidR="00553D8F" w:rsidRPr="001674CF">
        <w:rPr>
          <w:b/>
          <w:bCs/>
          <w:color w:val="FF0000"/>
        </w:rPr>
        <w:t>7</w:t>
      </w:r>
      <w:r w:rsidR="008716E4" w:rsidRPr="001674CF">
        <w:rPr>
          <w:b/>
          <w:bCs/>
          <w:color w:val="FF0000"/>
        </w:rPr>
        <w:t>h00</w:t>
      </w:r>
      <w:r w:rsidRPr="001674CF">
        <w:rPr>
          <w:b/>
          <w:bCs/>
          <w:color w:val="FF0000"/>
        </w:rPr>
        <w:t xml:space="preserve"> giờ ngày </w:t>
      </w:r>
      <w:r w:rsidR="00553D8F" w:rsidRPr="001674CF">
        <w:rPr>
          <w:b/>
          <w:bCs/>
          <w:color w:val="FF0000"/>
        </w:rPr>
        <w:t>2</w:t>
      </w:r>
      <w:r w:rsidR="001674CF">
        <w:rPr>
          <w:b/>
          <w:bCs/>
          <w:color w:val="FF0000"/>
        </w:rPr>
        <w:t>3</w:t>
      </w:r>
      <w:r w:rsidRPr="001674CF">
        <w:rPr>
          <w:b/>
          <w:bCs/>
          <w:color w:val="FF0000"/>
        </w:rPr>
        <w:t>/</w:t>
      </w:r>
      <w:r w:rsidR="00553D8F" w:rsidRPr="001674CF">
        <w:rPr>
          <w:b/>
          <w:bCs/>
          <w:color w:val="FF0000"/>
        </w:rPr>
        <w:t>10</w:t>
      </w:r>
      <w:r w:rsidRPr="001674CF">
        <w:rPr>
          <w:b/>
          <w:bCs/>
          <w:color w:val="FF0000"/>
        </w:rPr>
        <w:t>/202</w:t>
      </w:r>
      <w:r w:rsidR="00AC11BE" w:rsidRPr="001674CF">
        <w:rPr>
          <w:b/>
          <w:bCs/>
          <w:color w:val="FF0000"/>
        </w:rPr>
        <w:t>5</w:t>
      </w:r>
      <w:r w:rsidRPr="001674CF">
        <w:rPr>
          <w:color w:val="FF0000"/>
        </w:rPr>
        <w:t xml:space="preserve">. </w:t>
      </w:r>
    </w:p>
    <w:p w14:paraId="5FA0F87A" w14:textId="77777777" w:rsidR="00D45031" w:rsidRPr="001674CF" w:rsidRDefault="00524F01">
      <w:pPr>
        <w:numPr>
          <w:ilvl w:val="1"/>
          <w:numId w:val="2"/>
        </w:numPr>
        <w:ind w:right="33" w:hanging="360"/>
      </w:pPr>
      <w:r w:rsidRPr="001674CF">
        <w:t xml:space="preserve">Tài khoản nhận tiền: </w:t>
      </w:r>
    </w:p>
    <w:p w14:paraId="3D6953A3" w14:textId="7CE31BDB" w:rsidR="00D45031" w:rsidRPr="001674CF" w:rsidRDefault="00524F01">
      <w:pPr>
        <w:numPr>
          <w:ilvl w:val="2"/>
          <w:numId w:val="2"/>
        </w:numPr>
        <w:spacing w:after="0"/>
        <w:ind w:right="191" w:hanging="360"/>
      </w:pPr>
      <w:r w:rsidRPr="001674CF">
        <w:t xml:space="preserve">Đơn vị thụ hưởng: </w:t>
      </w:r>
      <w:r w:rsidR="00AC11BE" w:rsidRPr="001674CF">
        <w:t>Công ty Cổ phần Bia Sài Gòn - Quảng Ngãi</w:t>
      </w:r>
      <w:r w:rsidRPr="001674CF">
        <w:t xml:space="preserve">. </w:t>
      </w:r>
    </w:p>
    <w:p w14:paraId="0CBA5C99" w14:textId="3A799C01" w:rsidR="00D45031" w:rsidRPr="001674CF" w:rsidRDefault="00524F01">
      <w:pPr>
        <w:numPr>
          <w:ilvl w:val="2"/>
          <w:numId w:val="2"/>
        </w:numPr>
        <w:spacing w:after="24"/>
        <w:ind w:right="191" w:hanging="360"/>
        <w:rPr>
          <w:bCs/>
        </w:rPr>
      </w:pPr>
      <w:r w:rsidRPr="001674CF">
        <w:lastRenderedPageBreak/>
        <w:t xml:space="preserve">Tài khoản số: </w:t>
      </w:r>
      <w:r w:rsidR="00AC11BE" w:rsidRPr="001674CF">
        <w:rPr>
          <w:b/>
        </w:rPr>
        <w:t xml:space="preserve">11300093814 </w:t>
      </w:r>
      <w:r w:rsidR="00AC11BE" w:rsidRPr="001674CF">
        <w:rPr>
          <w:bCs/>
        </w:rPr>
        <w:t>- Ngân hàng TMCP Công thương Việt Nam - Chi nhánh Quảng Ngãi</w:t>
      </w:r>
      <w:r w:rsidRPr="001674CF">
        <w:rPr>
          <w:bCs/>
        </w:rPr>
        <w:t xml:space="preserve">. </w:t>
      </w:r>
    </w:p>
    <w:p w14:paraId="647F1EE4" w14:textId="06834B7B" w:rsidR="00D45031" w:rsidRPr="001674CF" w:rsidRDefault="00524F01">
      <w:pPr>
        <w:numPr>
          <w:ilvl w:val="0"/>
          <w:numId w:val="3"/>
        </w:numPr>
        <w:spacing w:after="38" w:line="322" w:lineRule="auto"/>
        <w:ind w:right="17" w:hanging="360"/>
      </w:pPr>
      <w:r w:rsidRPr="001674CF">
        <w:t xml:space="preserve">Nội dung chuyển tiền: </w:t>
      </w:r>
      <w:r w:rsidRPr="001674CF">
        <w:rPr>
          <w:b/>
        </w:rPr>
        <w:t>"</w:t>
      </w:r>
      <w:r w:rsidRPr="001674CF">
        <w:rPr>
          <w:b/>
          <w:i/>
        </w:rPr>
        <w:t>[Tên cá nhân/tổ chức tham gia] nộp tiền đặt trước</w:t>
      </w:r>
      <w:r w:rsidR="006A48B7" w:rsidRPr="001674CF">
        <w:rPr>
          <w:b/>
          <w:i/>
        </w:rPr>
        <w:t xml:space="preserve"> mua tài sản thanh lý.</w:t>
      </w:r>
    </w:p>
    <w:p w14:paraId="7BD0EB57" w14:textId="3C8529A6" w:rsidR="00D45031" w:rsidRPr="001674CF" w:rsidRDefault="00524F01">
      <w:pPr>
        <w:numPr>
          <w:ilvl w:val="0"/>
          <w:numId w:val="3"/>
        </w:numPr>
        <w:spacing w:after="34"/>
        <w:ind w:right="17" w:hanging="360"/>
      </w:pPr>
      <w:r w:rsidRPr="001674CF">
        <w:t xml:space="preserve">Người tham gia </w:t>
      </w:r>
      <w:r w:rsidR="00CB7D07" w:rsidRPr="001674CF">
        <w:t>chào giá</w:t>
      </w:r>
      <w:r w:rsidRPr="001674CF">
        <w:t xml:space="preserve"> nộp tiền đặt trước vào tài khoản trên. Người tham gia </w:t>
      </w:r>
      <w:r w:rsidR="00CB7D07" w:rsidRPr="001674CF">
        <w:t>chào giá</w:t>
      </w:r>
      <w:r w:rsidRPr="001674CF">
        <w:t xml:space="preserve"> chịu mọi chi phí cho việc chuyển và nhận tiền. </w:t>
      </w:r>
    </w:p>
    <w:p w14:paraId="18E152A2" w14:textId="4BBA5B4A" w:rsidR="00D45031" w:rsidRPr="001674CF" w:rsidRDefault="00AC11BE">
      <w:pPr>
        <w:numPr>
          <w:ilvl w:val="0"/>
          <w:numId w:val="3"/>
        </w:numPr>
        <w:ind w:right="17" w:hanging="360"/>
      </w:pPr>
      <w:r w:rsidRPr="001674CF">
        <w:t xml:space="preserve">Công ty Cổ phần Bia Sài Gòn - Quảng Ngãi </w:t>
      </w:r>
      <w:r w:rsidR="00524F01" w:rsidRPr="001674CF">
        <w:t>chấp thuận việc người tham gia</w:t>
      </w:r>
      <w:r w:rsidR="00CB7D07" w:rsidRPr="001674CF">
        <w:t xml:space="preserve"> chào giá</w:t>
      </w:r>
      <w:r w:rsidR="00524F01" w:rsidRPr="001674CF">
        <w:t xml:space="preserve"> nộp khoản tiền đặt trước trước thời hạn nêu trên. Việc người tham gia </w:t>
      </w:r>
      <w:r w:rsidR="00CB7D07" w:rsidRPr="001674CF">
        <w:t xml:space="preserve">chào giá </w:t>
      </w:r>
      <w:r w:rsidR="00524F01" w:rsidRPr="001674CF">
        <w:t xml:space="preserve">nộp trước thời hạn được xem là tự nguyện và không được tính lãi trong khoảng thời gian trước thời hạn. </w:t>
      </w:r>
    </w:p>
    <w:p w14:paraId="5B24129E" w14:textId="586CBE24" w:rsidR="00391626" w:rsidRPr="001674CF" w:rsidRDefault="00524F01" w:rsidP="00391626">
      <w:pPr>
        <w:numPr>
          <w:ilvl w:val="0"/>
          <w:numId w:val="3"/>
        </w:numPr>
        <w:ind w:right="17" w:hanging="360"/>
      </w:pPr>
      <w:r w:rsidRPr="001674CF">
        <w:t xml:space="preserve">Trong mọi trường hợp, khi người đăng ký tham gia </w:t>
      </w:r>
      <w:r w:rsidR="00CB7D07" w:rsidRPr="001674CF">
        <w:t>chào g</w:t>
      </w:r>
      <w:r w:rsidRPr="001674CF">
        <w:t xml:space="preserve">iá nộp tiền đặt trước vào tài khoản của </w:t>
      </w:r>
      <w:r w:rsidR="00AC11BE" w:rsidRPr="001674CF">
        <w:t>Công ty Cổ phần Bia Sài Gòn - Quảng Ngãi</w:t>
      </w:r>
      <w:r w:rsidRPr="001674CF">
        <w:t xml:space="preserve">, thời gian báo "Có" được ghi nhận trên sao kê tài khoản là căn cứ xác định thời điểm nộp tiền của người tham gia </w:t>
      </w:r>
      <w:r w:rsidR="00CB7D07" w:rsidRPr="001674CF">
        <w:t>chào</w:t>
      </w:r>
      <w:r w:rsidRPr="001674CF">
        <w:t xml:space="preserve"> giá. Khoản tiền đặt trước báo “Có” trong tài khoản </w:t>
      </w:r>
      <w:r w:rsidR="00AC11BE" w:rsidRPr="001674CF">
        <w:t xml:space="preserve">Công ty Cổ phần Bia Sài Gòn - </w:t>
      </w:r>
      <w:r w:rsidR="00AC11BE" w:rsidRPr="001674CF">
        <w:rPr>
          <w:color w:val="FF0000"/>
        </w:rPr>
        <w:t xml:space="preserve">Quảng Ngãi </w:t>
      </w:r>
      <w:r w:rsidRPr="001674CF">
        <w:rPr>
          <w:color w:val="FF0000"/>
        </w:rPr>
        <w:t>trước 17 giờ 00 phút ngày</w:t>
      </w:r>
      <w:r w:rsidR="00AC11BE" w:rsidRPr="001674CF">
        <w:rPr>
          <w:color w:val="FF0000"/>
        </w:rPr>
        <w:t xml:space="preserve"> </w:t>
      </w:r>
      <w:r w:rsidR="00553D8F" w:rsidRPr="001674CF">
        <w:rPr>
          <w:color w:val="FF0000"/>
        </w:rPr>
        <w:t>2</w:t>
      </w:r>
      <w:r w:rsidR="00A07391" w:rsidRPr="001674CF">
        <w:rPr>
          <w:color w:val="FF0000"/>
        </w:rPr>
        <w:t>3</w:t>
      </w:r>
      <w:r w:rsidR="00AC11BE" w:rsidRPr="001674CF">
        <w:rPr>
          <w:color w:val="FF0000"/>
        </w:rPr>
        <w:t>/</w:t>
      </w:r>
      <w:r w:rsidR="00553D8F" w:rsidRPr="001674CF">
        <w:rPr>
          <w:color w:val="FF0000"/>
        </w:rPr>
        <w:t>10</w:t>
      </w:r>
      <w:r w:rsidR="006A48B7" w:rsidRPr="001674CF">
        <w:rPr>
          <w:color w:val="FF0000"/>
        </w:rPr>
        <w:t>/</w:t>
      </w:r>
      <w:r w:rsidRPr="001674CF">
        <w:rPr>
          <w:color w:val="FF0000"/>
        </w:rPr>
        <w:t>202</w:t>
      </w:r>
      <w:r w:rsidR="00AC11BE" w:rsidRPr="001674CF">
        <w:rPr>
          <w:color w:val="FF0000"/>
        </w:rPr>
        <w:t>5</w:t>
      </w:r>
      <w:r w:rsidRPr="001674CF">
        <w:rPr>
          <w:color w:val="FF0000"/>
        </w:rPr>
        <w:t xml:space="preserve"> là hợp lệ</w:t>
      </w:r>
      <w:r w:rsidRPr="001674CF">
        <w:t xml:space="preserve">; ngược lại, khoản tiền đặt trước báo </w:t>
      </w:r>
      <w:r w:rsidR="00391626" w:rsidRPr="001674CF">
        <w:t xml:space="preserve">“Có” trong tài khoản Công ty Cổ phần Bia Sài Gòn - Quảng Ngãi </w:t>
      </w:r>
      <w:r w:rsidR="00391626" w:rsidRPr="001674CF">
        <w:rPr>
          <w:color w:val="FF0000"/>
        </w:rPr>
        <w:t xml:space="preserve">sau 17 giờ 00 phút ngày </w:t>
      </w:r>
      <w:r w:rsidR="00553D8F" w:rsidRPr="001674CF">
        <w:rPr>
          <w:color w:val="FF0000"/>
        </w:rPr>
        <w:t>2</w:t>
      </w:r>
      <w:r w:rsidR="00A07391" w:rsidRPr="001674CF">
        <w:rPr>
          <w:color w:val="FF0000"/>
        </w:rPr>
        <w:t>3</w:t>
      </w:r>
      <w:r w:rsidR="00391626" w:rsidRPr="001674CF">
        <w:rPr>
          <w:color w:val="FF0000"/>
        </w:rPr>
        <w:t>/</w:t>
      </w:r>
      <w:r w:rsidR="00553D8F" w:rsidRPr="001674CF">
        <w:rPr>
          <w:color w:val="FF0000"/>
        </w:rPr>
        <w:t>10</w:t>
      </w:r>
      <w:r w:rsidR="00391626" w:rsidRPr="001674CF">
        <w:rPr>
          <w:color w:val="FF0000"/>
        </w:rPr>
        <w:t>/2025 là không hợp lệ.</w:t>
      </w:r>
      <w:r w:rsidR="008716E4" w:rsidRPr="001674CF">
        <w:rPr>
          <w:color w:val="FF0000"/>
        </w:rPr>
        <w:t xml:space="preserve"> (</w:t>
      </w:r>
      <w:r w:rsidR="008716E4" w:rsidRPr="001674CF">
        <w:t>Ngoại trừ do lỗi của ngân hàng)</w:t>
      </w:r>
      <w:r w:rsidR="00391626" w:rsidRPr="001674CF">
        <w:t xml:space="preserve"> </w:t>
      </w:r>
    </w:p>
    <w:p w14:paraId="211CAD84" w14:textId="742DAAA3" w:rsidR="00D45031" w:rsidRPr="001674CF" w:rsidRDefault="00524F01">
      <w:pPr>
        <w:tabs>
          <w:tab w:val="center" w:pos="2871"/>
        </w:tabs>
        <w:spacing w:after="95" w:line="259" w:lineRule="auto"/>
        <w:ind w:left="0" w:firstLine="0"/>
        <w:jc w:val="left"/>
      </w:pPr>
      <w:r w:rsidRPr="001674CF">
        <w:rPr>
          <w:b/>
        </w:rPr>
        <w:t>4.</w:t>
      </w:r>
      <w:r w:rsidRPr="001674CF">
        <w:rPr>
          <w:rFonts w:ascii="Arial" w:eastAsia="Arial" w:hAnsi="Arial" w:cs="Arial"/>
          <w:b/>
        </w:rPr>
        <w:t xml:space="preserve"> </w:t>
      </w:r>
      <w:r w:rsidRPr="001674CF">
        <w:rPr>
          <w:rFonts w:ascii="Arial" w:eastAsia="Arial" w:hAnsi="Arial" w:cs="Arial"/>
          <w:b/>
        </w:rPr>
        <w:tab/>
      </w:r>
      <w:r w:rsidRPr="001674CF">
        <w:rPr>
          <w:i/>
        </w:rPr>
        <w:t xml:space="preserve">Thời gian, địa điểm tổ chức </w:t>
      </w:r>
      <w:r w:rsidR="00CB7D07" w:rsidRPr="001674CF">
        <w:rPr>
          <w:i/>
        </w:rPr>
        <w:t xml:space="preserve">chào </w:t>
      </w:r>
      <w:r w:rsidRPr="001674CF">
        <w:rPr>
          <w:i/>
        </w:rPr>
        <w:t>giá</w:t>
      </w:r>
      <w:r w:rsidR="00CB7D07" w:rsidRPr="001674CF">
        <w:rPr>
          <w:i/>
        </w:rPr>
        <w:t xml:space="preserve"> cạnh tranh</w:t>
      </w:r>
      <w:r w:rsidRPr="001674CF">
        <w:t xml:space="preserve">: </w:t>
      </w:r>
    </w:p>
    <w:p w14:paraId="643973AC" w14:textId="08B05844" w:rsidR="00D45031" w:rsidRPr="001674CF" w:rsidRDefault="00524F01">
      <w:pPr>
        <w:numPr>
          <w:ilvl w:val="0"/>
          <w:numId w:val="4"/>
        </w:numPr>
        <w:spacing w:after="3" w:line="330" w:lineRule="auto"/>
        <w:ind w:hanging="360"/>
      </w:pPr>
      <w:r w:rsidRPr="001674CF">
        <w:t xml:space="preserve">Thời gian </w:t>
      </w:r>
      <w:r w:rsidR="008D6B14" w:rsidRPr="001674CF">
        <w:t>mở hồ sơ chào giá cạnh tranh</w:t>
      </w:r>
      <w:r w:rsidRPr="001674CF">
        <w:t xml:space="preserve">: </w:t>
      </w:r>
      <w:r w:rsidRPr="001674CF">
        <w:rPr>
          <w:b/>
          <w:color w:val="FF0000"/>
        </w:rPr>
        <w:t xml:space="preserve">Từ </w:t>
      </w:r>
      <w:r w:rsidR="008D6B14" w:rsidRPr="001674CF">
        <w:rPr>
          <w:b/>
          <w:color w:val="FF0000"/>
        </w:rPr>
        <w:t>10</w:t>
      </w:r>
      <w:r w:rsidRPr="001674CF">
        <w:rPr>
          <w:b/>
          <w:color w:val="FF0000"/>
        </w:rPr>
        <w:t>giờ 00 phút ngày</w:t>
      </w:r>
      <w:r w:rsidR="00AC11BE" w:rsidRPr="001674CF">
        <w:rPr>
          <w:b/>
          <w:color w:val="FF0000"/>
        </w:rPr>
        <w:t xml:space="preserve"> </w:t>
      </w:r>
      <w:r w:rsidR="00553D8F" w:rsidRPr="001674CF">
        <w:rPr>
          <w:b/>
          <w:color w:val="FF0000"/>
        </w:rPr>
        <w:t>2</w:t>
      </w:r>
      <w:r w:rsidR="00A07391" w:rsidRPr="001674CF">
        <w:rPr>
          <w:b/>
          <w:color w:val="FF0000"/>
        </w:rPr>
        <w:t>4</w:t>
      </w:r>
      <w:r w:rsidR="008D6B14" w:rsidRPr="001674CF">
        <w:rPr>
          <w:b/>
          <w:color w:val="FF0000"/>
        </w:rPr>
        <w:t>/10/</w:t>
      </w:r>
      <w:r w:rsidRPr="001674CF">
        <w:rPr>
          <w:b/>
          <w:color w:val="FF0000"/>
        </w:rPr>
        <w:t>202</w:t>
      </w:r>
      <w:r w:rsidR="00AC11BE" w:rsidRPr="001674CF">
        <w:rPr>
          <w:b/>
          <w:color w:val="FF0000"/>
        </w:rPr>
        <w:t>5</w:t>
      </w:r>
      <w:r w:rsidRPr="001674CF">
        <w:rPr>
          <w:color w:val="FF0000"/>
        </w:rPr>
        <w:t xml:space="preserve">. </w:t>
      </w:r>
    </w:p>
    <w:p w14:paraId="333A764E" w14:textId="6A165815" w:rsidR="00D45031" w:rsidRPr="001674CF" w:rsidRDefault="00524F01" w:rsidP="00AC11BE">
      <w:pPr>
        <w:numPr>
          <w:ilvl w:val="0"/>
          <w:numId w:val="4"/>
        </w:numPr>
        <w:spacing w:after="0"/>
        <w:ind w:hanging="360"/>
      </w:pPr>
      <w:r w:rsidRPr="001674CF">
        <w:t xml:space="preserve">Địa điểm thực hiện: </w:t>
      </w:r>
      <w:r w:rsidR="008D6B14" w:rsidRPr="001674CF">
        <w:t xml:space="preserve">Công ty cổ phần Bia Sài Gòn – Quảng Ngãi, </w:t>
      </w:r>
      <w:r w:rsidR="007C5E4A" w:rsidRPr="001674CF">
        <w:t>KCN Quảng Phú, Phường Nghĩa Lộ, tỉnh Quảng Ngãi.</w:t>
      </w:r>
    </w:p>
    <w:p w14:paraId="64D94F5F" w14:textId="357BAC11" w:rsidR="00D45031" w:rsidRPr="001674CF" w:rsidRDefault="00524F01">
      <w:pPr>
        <w:spacing w:after="0" w:line="259" w:lineRule="auto"/>
        <w:ind w:left="701"/>
        <w:rPr>
          <w:bCs/>
        </w:rPr>
      </w:pPr>
      <w:r w:rsidRPr="001674CF">
        <w:rPr>
          <w:bCs/>
        </w:rPr>
        <w:t xml:space="preserve">Trân trọng! </w:t>
      </w:r>
    </w:p>
    <w:p w14:paraId="7FC6E2D3" w14:textId="57D15148" w:rsidR="00D45031" w:rsidRPr="001674CF" w:rsidRDefault="00524F01">
      <w:pPr>
        <w:spacing w:after="79" w:line="259" w:lineRule="auto"/>
        <w:ind w:left="660" w:firstLine="0"/>
        <w:jc w:val="left"/>
        <w:rPr>
          <w:b/>
          <w:iCs/>
          <w:sz w:val="24"/>
        </w:rPr>
      </w:pPr>
      <w:r w:rsidRPr="001674CF">
        <w:rPr>
          <w:b/>
          <w:i/>
          <w:sz w:val="24"/>
        </w:rPr>
        <w:t xml:space="preserve"> </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14"/>
      </w:tblGrid>
      <w:tr w:rsidR="00AC11BE" w:rsidRPr="001674CF" w14:paraId="0D513B83" w14:textId="77777777" w:rsidTr="00517908">
        <w:tc>
          <w:tcPr>
            <w:tcW w:w="4962" w:type="dxa"/>
          </w:tcPr>
          <w:p w14:paraId="72186686" w14:textId="43E31253" w:rsidR="00AC11BE" w:rsidRPr="001674CF" w:rsidRDefault="00AC11BE">
            <w:pPr>
              <w:spacing w:after="79" w:line="259" w:lineRule="auto"/>
              <w:ind w:left="0" w:firstLine="0"/>
              <w:jc w:val="left"/>
              <w:rPr>
                <w:b/>
                <w:i/>
                <w:sz w:val="22"/>
                <w:szCs w:val="22"/>
              </w:rPr>
            </w:pPr>
            <w:r w:rsidRPr="001674CF">
              <w:rPr>
                <w:b/>
                <w:i/>
                <w:sz w:val="22"/>
                <w:szCs w:val="22"/>
              </w:rPr>
              <w:t>Nơi nhận:</w:t>
            </w:r>
          </w:p>
        </w:tc>
        <w:tc>
          <w:tcPr>
            <w:tcW w:w="4963" w:type="dxa"/>
          </w:tcPr>
          <w:p w14:paraId="2D22061C" w14:textId="0F809D37" w:rsidR="00AC11BE" w:rsidRPr="001674CF" w:rsidRDefault="00AC11BE" w:rsidP="00AC11BE">
            <w:pPr>
              <w:spacing w:after="79" w:line="259" w:lineRule="auto"/>
              <w:ind w:left="0" w:firstLine="0"/>
              <w:jc w:val="center"/>
              <w:rPr>
                <w:b/>
                <w:iCs/>
                <w:szCs w:val="26"/>
              </w:rPr>
            </w:pPr>
            <w:r w:rsidRPr="001674CF">
              <w:rPr>
                <w:b/>
                <w:iCs/>
                <w:szCs w:val="26"/>
              </w:rPr>
              <w:t>Giám đốc</w:t>
            </w:r>
          </w:p>
        </w:tc>
      </w:tr>
      <w:tr w:rsidR="00AC11BE" w:rsidRPr="001674CF" w14:paraId="4484F9B7" w14:textId="77777777" w:rsidTr="00517908">
        <w:trPr>
          <w:trHeight w:val="1605"/>
        </w:trPr>
        <w:tc>
          <w:tcPr>
            <w:tcW w:w="4962" w:type="dxa"/>
          </w:tcPr>
          <w:p w14:paraId="146024D7" w14:textId="62779E0A" w:rsidR="00AC11BE" w:rsidRPr="001674CF" w:rsidRDefault="00AC11BE">
            <w:pPr>
              <w:spacing w:after="79" w:line="259" w:lineRule="auto"/>
              <w:ind w:left="0" w:firstLine="0"/>
              <w:jc w:val="left"/>
              <w:rPr>
                <w:i/>
                <w:iCs/>
                <w:sz w:val="22"/>
                <w:szCs w:val="22"/>
              </w:rPr>
            </w:pPr>
            <w:r w:rsidRPr="001674CF">
              <w:rPr>
                <w:i/>
                <w:iCs/>
                <w:sz w:val="22"/>
                <w:szCs w:val="22"/>
              </w:rPr>
              <w:t>- Niêm yết: Nơi có tài sản đấu giá</w:t>
            </w:r>
            <w:r w:rsidR="007C5E4A" w:rsidRPr="001674CF">
              <w:rPr>
                <w:i/>
                <w:iCs/>
                <w:sz w:val="22"/>
                <w:szCs w:val="22"/>
              </w:rPr>
              <w:t xml:space="preserve"> và </w:t>
            </w:r>
            <w:r w:rsidRPr="001674CF">
              <w:rPr>
                <w:i/>
                <w:iCs/>
                <w:sz w:val="22"/>
                <w:szCs w:val="22"/>
              </w:rPr>
              <w:t>tổ chức cuộc đấu giá</w:t>
            </w:r>
          </w:p>
          <w:p w14:paraId="0064D42E" w14:textId="47720A85" w:rsidR="00AC11BE" w:rsidRPr="001674CF" w:rsidRDefault="00AC11BE">
            <w:pPr>
              <w:spacing w:after="79" w:line="259" w:lineRule="auto"/>
              <w:ind w:left="0" w:firstLine="0"/>
              <w:jc w:val="left"/>
              <w:rPr>
                <w:b/>
                <w:i/>
                <w:iCs/>
                <w:sz w:val="22"/>
                <w:szCs w:val="22"/>
              </w:rPr>
            </w:pPr>
            <w:r w:rsidRPr="001674CF">
              <w:rPr>
                <w:i/>
                <w:iCs/>
                <w:sz w:val="22"/>
              </w:rPr>
              <w:t>- Lưu: VT</w:t>
            </w:r>
          </w:p>
        </w:tc>
        <w:tc>
          <w:tcPr>
            <w:tcW w:w="4963" w:type="dxa"/>
          </w:tcPr>
          <w:p w14:paraId="372C960B" w14:textId="77777777" w:rsidR="00AC11BE" w:rsidRPr="001674CF" w:rsidRDefault="00AC11BE" w:rsidP="00AC11BE">
            <w:pPr>
              <w:spacing w:after="79" w:line="259" w:lineRule="auto"/>
              <w:ind w:left="0" w:firstLine="0"/>
              <w:jc w:val="center"/>
              <w:rPr>
                <w:b/>
                <w:iCs/>
                <w:szCs w:val="26"/>
              </w:rPr>
            </w:pPr>
          </w:p>
        </w:tc>
      </w:tr>
      <w:tr w:rsidR="00AC11BE" w:rsidRPr="001674CF" w14:paraId="793F3476" w14:textId="77777777" w:rsidTr="00517908">
        <w:tc>
          <w:tcPr>
            <w:tcW w:w="4962" w:type="dxa"/>
          </w:tcPr>
          <w:p w14:paraId="4B858C23" w14:textId="161AEF4C" w:rsidR="00AC11BE" w:rsidRPr="001674CF" w:rsidRDefault="00AC11BE">
            <w:pPr>
              <w:spacing w:after="79" w:line="259" w:lineRule="auto"/>
              <w:ind w:left="0" w:firstLine="0"/>
              <w:jc w:val="left"/>
              <w:rPr>
                <w:i/>
                <w:iCs/>
                <w:sz w:val="22"/>
                <w:szCs w:val="22"/>
              </w:rPr>
            </w:pPr>
          </w:p>
        </w:tc>
        <w:tc>
          <w:tcPr>
            <w:tcW w:w="4963" w:type="dxa"/>
          </w:tcPr>
          <w:p w14:paraId="5D5DF9A6" w14:textId="584DA3C3" w:rsidR="00AC11BE" w:rsidRPr="001674CF" w:rsidRDefault="00517908" w:rsidP="00AC11BE">
            <w:pPr>
              <w:spacing w:after="79" w:line="259" w:lineRule="auto"/>
              <w:ind w:left="0" w:firstLine="0"/>
              <w:jc w:val="center"/>
              <w:rPr>
                <w:b/>
                <w:iCs/>
                <w:szCs w:val="26"/>
              </w:rPr>
            </w:pPr>
            <w:r w:rsidRPr="001674CF">
              <w:rPr>
                <w:b/>
                <w:iCs/>
                <w:szCs w:val="26"/>
              </w:rPr>
              <w:t xml:space="preserve"> </w:t>
            </w:r>
            <w:r w:rsidR="00AC11BE" w:rsidRPr="001674CF">
              <w:rPr>
                <w:b/>
                <w:iCs/>
                <w:szCs w:val="26"/>
              </w:rPr>
              <w:t>Bùi Thị Nhự</w:t>
            </w:r>
          </w:p>
        </w:tc>
      </w:tr>
    </w:tbl>
    <w:p w14:paraId="6D1364D8" w14:textId="77777777" w:rsidR="00517908" w:rsidRPr="001674CF" w:rsidRDefault="00517908">
      <w:pPr>
        <w:tabs>
          <w:tab w:val="center" w:pos="6773"/>
        </w:tabs>
        <w:spacing w:after="84" w:line="259" w:lineRule="auto"/>
        <w:ind w:left="0" w:firstLine="0"/>
        <w:jc w:val="left"/>
        <w:rPr>
          <w:b/>
          <w:sz w:val="24"/>
        </w:rPr>
      </w:pPr>
    </w:p>
    <w:p w14:paraId="47CE6BC1" w14:textId="7616FDF3" w:rsidR="00517908" w:rsidRPr="001674CF" w:rsidRDefault="00517908">
      <w:pPr>
        <w:tabs>
          <w:tab w:val="center" w:pos="6773"/>
        </w:tabs>
        <w:spacing w:after="84" w:line="259" w:lineRule="auto"/>
        <w:ind w:left="0" w:firstLine="0"/>
        <w:jc w:val="left"/>
        <w:rPr>
          <w:b/>
          <w:sz w:val="24"/>
        </w:rPr>
      </w:pPr>
    </w:p>
    <w:p w14:paraId="6B1948C3" w14:textId="21F6D92D" w:rsidR="00391626" w:rsidRPr="001674CF" w:rsidRDefault="00391626">
      <w:pPr>
        <w:tabs>
          <w:tab w:val="center" w:pos="6773"/>
        </w:tabs>
        <w:spacing w:after="84" w:line="259" w:lineRule="auto"/>
        <w:ind w:left="0" w:firstLine="0"/>
        <w:jc w:val="left"/>
        <w:rPr>
          <w:b/>
          <w:sz w:val="24"/>
        </w:rPr>
      </w:pPr>
    </w:p>
    <w:p w14:paraId="15F64A46" w14:textId="248C1861" w:rsidR="007C5E4A" w:rsidRPr="001674CF" w:rsidRDefault="007C5E4A">
      <w:pPr>
        <w:tabs>
          <w:tab w:val="center" w:pos="6773"/>
        </w:tabs>
        <w:spacing w:after="84" w:line="259" w:lineRule="auto"/>
        <w:ind w:left="0" w:firstLine="0"/>
        <w:jc w:val="left"/>
        <w:rPr>
          <w:b/>
          <w:sz w:val="24"/>
        </w:rPr>
      </w:pPr>
    </w:p>
    <w:p w14:paraId="61A9B8EE" w14:textId="763E18E2" w:rsidR="007C5E4A" w:rsidRPr="001674CF" w:rsidRDefault="007C5E4A">
      <w:pPr>
        <w:tabs>
          <w:tab w:val="center" w:pos="6773"/>
        </w:tabs>
        <w:spacing w:after="84" w:line="259" w:lineRule="auto"/>
        <w:ind w:left="0" w:firstLine="0"/>
        <w:jc w:val="left"/>
        <w:rPr>
          <w:b/>
          <w:sz w:val="24"/>
        </w:rPr>
      </w:pPr>
    </w:p>
    <w:p w14:paraId="474D8E96" w14:textId="0563ED55" w:rsidR="008D6B14" w:rsidRPr="001674CF" w:rsidRDefault="008D6B14">
      <w:pPr>
        <w:tabs>
          <w:tab w:val="center" w:pos="6773"/>
        </w:tabs>
        <w:spacing w:after="84" w:line="259" w:lineRule="auto"/>
        <w:ind w:left="0" w:firstLine="0"/>
        <w:jc w:val="left"/>
        <w:rPr>
          <w:b/>
          <w:sz w:val="24"/>
        </w:rPr>
      </w:pPr>
    </w:p>
    <w:p w14:paraId="65948B60" w14:textId="0EB3D63E" w:rsidR="008D6B14" w:rsidRPr="001674CF" w:rsidRDefault="008D6B14">
      <w:pPr>
        <w:tabs>
          <w:tab w:val="center" w:pos="6773"/>
        </w:tabs>
        <w:spacing w:after="84" w:line="259" w:lineRule="auto"/>
        <w:ind w:left="0" w:firstLine="0"/>
        <w:jc w:val="left"/>
        <w:rPr>
          <w:b/>
          <w:sz w:val="24"/>
        </w:rPr>
      </w:pPr>
    </w:p>
    <w:p w14:paraId="242EBF5F" w14:textId="307077DA" w:rsidR="008D6B14" w:rsidRPr="001674CF" w:rsidRDefault="008D6B14">
      <w:pPr>
        <w:tabs>
          <w:tab w:val="center" w:pos="6773"/>
        </w:tabs>
        <w:spacing w:after="84" w:line="259" w:lineRule="auto"/>
        <w:ind w:left="0" w:firstLine="0"/>
        <w:jc w:val="left"/>
        <w:rPr>
          <w:b/>
          <w:sz w:val="24"/>
        </w:rPr>
      </w:pPr>
    </w:p>
    <w:p w14:paraId="65B2C5F4" w14:textId="77777777" w:rsidR="008D6B14" w:rsidRPr="001674CF" w:rsidRDefault="008D6B14">
      <w:pPr>
        <w:tabs>
          <w:tab w:val="center" w:pos="6773"/>
        </w:tabs>
        <w:spacing w:after="84" w:line="259" w:lineRule="auto"/>
        <w:ind w:left="0" w:firstLine="0"/>
        <w:jc w:val="left"/>
        <w:rPr>
          <w:b/>
          <w:sz w:val="24"/>
        </w:rPr>
      </w:pPr>
    </w:p>
    <w:p w14:paraId="49AF7F2A" w14:textId="77777777" w:rsidR="00517908" w:rsidRPr="001674CF" w:rsidRDefault="00517908">
      <w:pPr>
        <w:tabs>
          <w:tab w:val="center" w:pos="6773"/>
        </w:tabs>
        <w:spacing w:after="84" w:line="259" w:lineRule="auto"/>
        <w:ind w:left="0" w:firstLine="0"/>
        <w:jc w:val="left"/>
        <w:rPr>
          <w:b/>
          <w:sz w:val="24"/>
        </w:rPr>
      </w:pPr>
    </w:p>
    <w:tbl>
      <w:tblPr>
        <w:tblStyle w:val="TableGrid"/>
        <w:tblW w:w="9656"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528"/>
      </w:tblGrid>
      <w:tr w:rsidR="00517908" w:rsidRPr="001674CF" w14:paraId="3066AC5E" w14:textId="77777777" w:rsidTr="00943A3C">
        <w:tc>
          <w:tcPr>
            <w:tcW w:w="4128" w:type="dxa"/>
          </w:tcPr>
          <w:p w14:paraId="08C9356A" w14:textId="3F24C637" w:rsidR="00517908" w:rsidRPr="001674CF" w:rsidRDefault="00524F01" w:rsidP="00943A3C">
            <w:pPr>
              <w:spacing w:after="26" w:line="259" w:lineRule="auto"/>
              <w:ind w:left="0" w:firstLine="0"/>
              <w:jc w:val="center"/>
              <w:rPr>
                <w:sz w:val="24"/>
              </w:rPr>
            </w:pPr>
            <w:r w:rsidRPr="001674CF">
              <w:rPr>
                <w:b/>
                <w:sz w:val="24"/>
              </w:rPr>
              <w:t xml:space="preserve"> </w:t>
            </w:r>
            <w:r w:rsidR="00517908" w:rsidRPr="001674CF">
              <w:rPr>
                <w:b/>
                <w:sz w:val="24"/>
              </w:rPr>
              <w:t xml:space="preserve">CÔNG TY </w:t>
            </w:r>
            <w:r w:rsidR="00517908" w:rsidRPr="001674CF">
              <w:rPr>
                <w:b/>
                <w:bCs/>
                <w:color w:val="000000" w:themeColor="text1"/>
                <w:sz w:val="24"/>
                <w:lang w:val="pt-BR"/>
              </w:rPr>
              <w:t>CỔ PHẦN</w:t>
            </w:r>
          </w:p>
        </w:tc>
        <w:tc>
          <w:tcPr>
            <w:tcW w:w="5528" w:type="dxa"/>
          </w:tcPr>
          <w:p w14:paraId="2A12DAF5" w14:textId="77777777" w:rsidR="00517908" w:rsidRPr="001674CF" w:rsidRDefault="00517908" w:rsidP="00943A3C">
            <w:pPr>
              <w:spacing w:after="26" w:line="259" w:lineRule="auto"/>
              <w:ind w:left="0" w:firstLine="0"/>
              <w:jc w:val="center"/>
            </w:pPr>
            <w:r w:rsidRPr="001674CF">
              <w:rPr>
                <w:b/>
                <w:sz w:val="24"/>
                <w:lang w:val="pt-BR"/>
              </w:rPr>
              <w:t>CỘNG HOÀ XÃ HỘI CHỦ NGHĨA VIỆT NAM</w:t>
            </w:r>
          </w:p>
        </w:tc>
      </w:tr>
      <w:tr w:rsidR="00517908" w:rsidRPr="001674CF" w14:paraId="6B01CD10" w14:textId="77777777" w:rsidTr="00943A3C">
        <w:tc>
          <w:tcPr>
            <w:tcW w:w="4128" w:type="dxa"/>
          </w:tcPr>
          <w:p w14:paraId="6DEF50F0" w14:textId="77777777" w:rsidR="00517908" w:rsidRPr="001674CF" w:rsidRDefault="00517908" w:rsidP="00943A3C">
            <w:pPr>
              <w:spacing w:after="26" w:line="259" w:lineRule="auto"/>
              <w:ind w:left="0" w:firstLine="0"/>
              <w:jc w:val="center"/>
              <w:rPr>
                <w:sz w:val="24"/>
              </w:rPr>
            </w:pPr>
            <w:r w:rsidRPr="001674CF">
              <w:rPr>
                <w:b/>
                <w:bCs/>
                <w:color w:val="000000" w:themeColor="text1"/>
                <w:sz w:val="24"/>
                <w:lang w:val="pt-BR"/>
              </w:rPr>
              <w:t>BIA SÀI GÒN - QUẢNG NGÃI</w:t>
            </w:r>
          </w:p>
        </w:tc>
        <w:tc>
          <w:tcPr>
            <w:tcW w:w="5528" w:type="dxa"/>
          </w:tcPr>
          <w:p w14:paraId="1100E946" w14:textId="77777777" w:rsidR="00517908" w:rsidRPr="001674CF" w:rsidRDefault="00517908" w:rsidP="00943A3C">
            <w:pPr>
              <w:spacing w:after="26" w:line="259" w:lineRule="auto"/>
              <w:ind w:left="0" w:firstLine="0"/>
              <w:jc w:val="center"/>
            </w:pPr>
            <w:r w:rsidRPr="001674CF">
              <w:rPr>
                <w:b/>
                <w:sz w:val="24"/>
              </w:rPr>
              <w:t>Độc lập - Tự do - Hạnh phúc</w:t>
            </w:r>
          </w:p>
        </w:tc>
      </w:tr>
    </w:tbl>
    <w:p w14:paraId="05FFA776" w14:textId="77777777" w:rsidR="00D45031" w:rsidRPr="001674CF" w:rsidRDefault="00524F01">
      <w:pPr>
        <w:tabs>
          <w:tab w:val="center" w:pos="1857"/>
          <w:tab w:val="center" w:pos="6824"/>
        </w:tabs>
        <w:spacing w:after="35" w:line="259" w:lineRule="auto"/>
        <w:ind w:left="0" w:firstLine="0"/>
        <w:jc w:val="left"/>
      </w:pPr>
      <w:r w:rsidRPr="001674CF">
        <w:rPr>
          <w:rFonts w:ascii="Calibri" w:eastAsia="Calibri" w:hAnsi="Calibri" w:cs="Calibri"/>
          <w:sz w:val="22"/>
        </w:rPr>
        <w:tab/>
      </w:r>
      <w:r w:rsidRPr="001674CF">
        <w:rPr>
          <w:b/>
        </w:rPr>
        <w:t>-----</w:t>
      </w:r>
      <w:r w:rsidRPr="001674CF">
        <w:rPr>
          <w:rFonts w:ascii="Wingdings" w:eastAsia="Wingdings" w:hAnsi="Wingdings" w:cs="Wingdings"/>
        </w:rPr>
        <w:t></w:t>
      </w:r>
      <w:r w:rsidRPr="001674CF">
        <w:rPr>
          <w:rFonts w:ascii="Wingdings" w:eastAsia="Wingdings" w:hAnsi="Wingdings" w:cs="Wingdings"/>
        </w:rPr>
        <w:t></w:t>
      </w:r>
      <w:r w:rsidRPr="001674CF">
        <w:rPr>
          <w:b/>
        </w:rPr>
        <w:t xml:space="preserve">----- </w:t>
      </w:r>
      <w:r w:rsidRPr="001674CF">
        <w:rPr>
          <w:b/>
        </w:rPr>
        <w:tab/>
        <w:t>-----</w:t>
      </w:r>
      <w:r w:rsidRPr="001674CF">
        <w:rPr>
          <w:rFonts w:ascii="Wingdings" w:eastAsia="Wingdings" w:hAnsi="Wingdings" w:cs="Wingdings"/>
        </w:rPr>
        <w:t></w:t>
      </w:r>
      <w:r w:rsidRPr="001674CF">
        <w:rPr>
          <w:rFonts w:ascii="Wingdings" w:eastAsia="Wingdings" w:hAnsi="Wingdings" w:cs="Wingdings"/>
        </w:rPr>
        <w:t></w:t>
      </w:r>
      <w:r w:rsidRPr="001674CF">
        <w:rPr>
          <w:b/>
        </w:rPr>
        <w:t xml:space="preserve">----- </w:t>
      </w:r>
    </w:p>
    <w:p w14:paraId="3BC80999" w14:textId="06B31916" w:rsidR="00D45031" w:rsidRPr="001674CF" w:rsidRDefault="00524F01">
      <w:pPr>
        <w:tabs>
          <w:tab w:val="center" w:pos="1859"/>
          <w:tab w:val="center" w:pos="7492"/>
        </w:tabs>
        <w:spacing w:after="11" w:line="259" w:lineRule="auto"/>
        <w:ind w:left="0" w:firstLine="0"/>
        <w:jc w:val="left"/>
      </w:pPr>
      <w:r w:rsidRPr="001674CF">
        <w:rPr>
          <w:rFonts w:ascii="Calibri" w:eastAsia="Calibri" w:hAnsi="Calibri" w:cs="Calibri"/>
          <w:sz w:val="22"/>
        </w:rPr>
        <w:tab/>
      </w:r>
      <w:r w:rsidRPr="001674CF">
        <w:t>Số:</w:t>
      </w:r>
      <w:r w:rsidR="00061642" w:rsidRPr="001674CF">
        <w:t>….</w:t>
      </w:r>
      <w:r w:rsidRPr="001674CF">
        <w:t>/QC-</w:t>
      </w:r>
      <w:r w:rsidR="00061642" w:rsidRPr="001674CF">
        <w:t>…….</w:t>
      </w:r>
      <w:r w:rsidRPr="001674CF">
        <w:t xml:space="preserve"> </w:t>
      </w:r>
      <w:r w:rsidRPr="001674CF">
        <w:tab/>
      </w:r>
      <w:r w:rsidR="00061642" w:rsidRPr="001674CF">
        <w:rPr>
          <w:i/>
        </w:rPr>
        <w:t>Quảng Ngãi</w:t>
      </w:r>
      <w:r w:rsidRPr="001674CF">
        <w:rPr>
          <w:i/>
        </w:rPr>
        <w:t xml:space="preserve">, ngày </w:t>
      </w:r>
      <w:r w:rsidR="00061642" w:rsidRPr="001674CF">
        <w:rPr>
          <w:i/>
        </w:rPr>
        <w:t>…</w:t>
      </w:r>
      <w:r w:rsidR="001674CF">
        <w:rPr>
          <w:i/>
        </w:rPr>
        <w:t>8</w:t>
      </w:r>
      <w:r w:rsidR="00061642" w:rsidRPr="001674CF">
        <w:rPr>
          <w:i/>
        </w:rPr>
        <w:t>..</w:t>
      </w:r>
      <w:r w:rsidRPr="001674CF">
        <w:rPr>
          <w:i/>
        </w:rPr>
        <w:t xml:space="preserve"> tháng </w:t>
      </w:r>
      <w:r w:rsidR="001674CF">
        <w:rPr>
          <w:i/>
        </w:rPr>
        <w:t>10</w:t>
      </w:r>
      <w:r w:rsidRPr="001674CF">
        <w:rPr>
          <w:i/>
        </w:rPr>
        <w:t xml:space="preserve"> năm 202</w:t>
      </w:r>
      <w:r w:rsidR="00061642" w:rsidRPr="001674CF">
        <w:rPr>
          <w:i/>
        </w:rPr>
        <w:t>5</w:t>
      </w:r>
      <w:r w:rsidRPr="001674CF">
        <w:rPr>
          <w:i/>
        </w:rPr>
        <w:t xml:space="preserve"> </w:t>
      </w:r>
    </w:p>
    <w:p w14:paraId="0425181B" w14:textId="77777777" w:rsidR="00D45031" w:rsidRPr="001674CF" w:rsidRDefault="00524F01">
      <w:pPr>
        <w:spacing w:after="98" w:line="259" w:lineRule="auto"/>
        <w:ind w:left="0" w:right="235" w:firstLine="0"/>
        <w:jc w:val="center"/>
      </w:pPr>
      <w:r w:rsidRPr="001674CF">
        <w:rPr>
          <w:b/>
        </w:rPr>
        <w:t xml:space="preserve"> </w:t>
      </w:r>
    </w:p>
    <w:p w14:paraId="1E1A6CB9" w14:textId="09836814" w:rsidR="00D45031" w:rsidRPr="001674CF" w:rsidRDefault="00524F01">
      <w:pPr>
        <w:pStyle w:val="Heading2"/>
      </w:pPr>
      <w:r w:rsidRPr="001674CF">
        <w:t xml:space="preserve">QUY CHẾ </w:t>
      </w:r>
      <w:r w:rsidR="00F073B2" w:rsidRPr="001674CF">
        <w:t>CHÀO GIÁ CẠNH TRANH TÀI SẢN THANH LÝ</w:t>
      </w:r>
      <w:r w:rsidRPr="001674CF">
        <w:t xml:space="preserve"> </w:t>
      </w:r>
    </w:p>
    <w:p w14:paraId="10453986" w14:textId="77777777" w:rsidR="00061642" w:rsidRPr="001674CF" w:rsidRDefault="00061642">
      <w:pPr>
        <w:spacing w:after="4" w:line="259" w:lineRule="auto"/>
        <w:ind w:left="0" w:right="302" w:firstLine="0"/>
        <w:jc w:val="center"/>
        <w:rPr>
          <w:b/>
          <w:i/>
        </w:rPr>
      </w:pPr>
      <w:r w:rsidRPr="001674CF">
        <w:rPr>
          <w:b/>
          <w:i/>
          <w:color w:val="000000" w:themeColor="text1"/>
          <w:szCs w:val="26"/>
        </w:rPr>
        <w:t>Tài sản: Hệ thống dây chuyền chiết chai 60.000 chai/h</w:t>
      </w:r>
      <w:r w:rsidR="00524F01" w:rsidRPr="001674CF">
        <w:rPr>
          <w:b/>
          <w:i/>
        </w:rPr>
        <w:t xml:space="preserve"> </w:t>
      </w:r>
      <w:r w:rsidRPr="001674CF">
        <w:rPr>
          <w:b/>
          <w:i/>
        </w:rPr>
        <w:t xml:space="preserve">đã qua sử dụng của </w:t>
      </w:r>
    </w:p>
    <w:p w14:paraId="76C9AF6C" w14:textId="270BF1BA" w:rsidR="00D45031" w:rsidRPr="001674CF" w:rsidRDefault="00061642">
      <w:pPr>
        <w:spacing w:after="4" w:line="259" w:lineRule="auto"/>
        <w:ind w:left="0" w:right="302" w:firstLine="0"/>
        <w:jc w:val="center"/>
      </w:pPr>
      <w:r w:rsidRPr="001674CF">
        <w:rPr>
          <w:b/>
          <w:i/>
        </w:rPr>
        <w:t>Công ty Cổ phần Bia Sài Gòn - Quảng Ngãi</w:t>
      </w:r>
    </w:p>
    <w:p w14:paraId="325BC79C" w14:textId="77777777" w:rsidR="00D45031" w:rsidRPr="001674CF" w:rsidRDefault="00524F01">
      <w:pPr>
        <w:spacing w:after="106" w:line="259" w:lineRule="auto"/>
        <w:ind w:left="0" w:firstLine="0"/>
        <w:jc w:val="left"/>
      </w:pPr>
      <w:r w:rsidRPr="001674CF">
        <w:rPr>
          <w:b/>
        </w:rPr>
        <w:t xml:space="preserve"> </w:t>
      </w:r>
    </w:p>
    <w:p w14:paraId="06056B71" w14:textId="77777777" w:rsidR="00D45031" w:rsidRPr="001674CF" w:rsidRDefault="00524F01">
      <w:pPr>
        <w:spacing w:after="111" w:line="259" w:lineRule="auto"/>
        <w:ind w:left="-5"/>
      </w:pPr>
      <w:r w:rsidRPr="001674CF">
        <w:rPr>
          <w:b/>
        </w:rPr>
        <w:t xml:space="preserve">Căn cứ: </w:t>
      </w:r>
    </w:p>
    <w:p w14:paraId="18F77145" w14:textId="77777777" w:rsidR="00D45031" w:rsidRPr="001674CF" w:rsidRDefault="00524F01">
      <w:pPr>
        <w:numPr>
          <w:ilvl w:val="0"/>
          <w:numId w:val="5"/>
        </w:numPr>
        <w:spacing w:after="21"/>
        <w:ind w:hanging="170"/>
      </w:pPr>
      <w:r w:rsidRPr="001674CF">
        <w:t xml:space="preserve">Bộ Luật Dân sự số 91/2015/QH13 của nước Cộng Hòa Xã hội Chủ nghĩa Việt Nam đã </w:t>
      </w:r>
    </w:p>
    <w:p w14:paraId="158BCFEB" w14:textId="0B79B2D9" w:rsidR="00D45031" w:rsidRPr="001674CF" w:rsidRDefault="00524F01" w:rsidP="00CB7D07">
      <w:pPr>
        <w:ind w:left="-5" w:right="383"/>
      </w:pPr>
      <w:r w:rsidRPr="001674CF">
        <w:t xml:space="preserve">được Quốc hội khóa XII, kỳ họp thứ 10 thông qua ngày 24/11/2015; </w:t>
      </w:r>
    </w:p>
    <w:p w14:paraId="2FB42C3C" w14:textId="36114C1A" w:rsidR="00D45031" w:rsidRPr="001674CF" w:rsidRDefault="00A73EBE">
      <w:pPr>
        <w:ind w:left="-5"/>
      </w:pPr>
      <w:r w:rsidRPr="001674CF">
        <w:t>Công ty Cổ phần Bia Sài Gòn - Quảng Ngãi</w:t>
      </w:r>
      <w:r w:rsidR="006052A9" w:rsidRPr="001674CF">
        <w:t xml:space="preserve"> (Công ty SGQN)</w:t>
      </w:r>
      <w:r w:rsidRPr="001674CF">
        <w:t xml:space="preserve"> </w:t>
      </w:r>
      <w:r w:rsidR="00524F01" w:rsidRPr="001674CF">
        <w:t xml:space="preserve">ban hành quy chế </w:t>
      </w:r>
      <w:r w:rsidR="00CB7D07" w:rsidRPr="001674CF">
        <w:t xml:space="preserve">chào giá cạnh tranh (chào giá) </w:t>
      </w:r>
      <w:r w:rsidR="00524F01" w:rsidRPr="001674CF">
        <w:t xml:space="preserve">tài sản </w:t>
      </w:r>
      <w:r w:rsidR="00CB7D07" w:rsidRPr="001674CF">
        <w:t xml:space="preserve">thanh lý </w:t>
      </w:r>
      <w:r w:rsidR="00524F01" w:rsidRPr="001674CF">
        <w:t xml:space="preserve">với những nội dung cụ thể sau: </w:t>
      </w:r>
    </w:p>
    <w:p w14:paraId="2E11C6AD" w14:textId="77777777" w:rsidR="00D45031" w:rsidRPr="001674CF" w:rsidRDefault="00524F01">
      <w:pPr>
        <w:pStyle w:val="Heading3"/>
        <w:ind w:left="10" w:right="302"/>
      </w:pPr>
      <w:r w:rsidRPr="001674CF">
        <w:t xml:space="preserve">I/ QUY ĐỊNH CHUNG </w:t>
      </w:r>
    </w:p>
    <w:p w14:paraId="7AFF9C42" w14:textId="776F7B80" w:rsidR="00D45031" w:rsidRPr="001674CF" w:rsidRDefault="00524F01">
      <w:pPr>
        <w:spacing w:after="111" w:line="259" w:lineRule="auto"/>
        <w:ind w:left="-5"/>
      </w:pPr>
      <w:r w:rsidRPr="001674CF">
        <w:rPr>
          <w:b/>
          <w:u w:val="single" w:color="000000"/>
        </w:rPr>
        <w:t>Điều 1.</w:t>
      </w:r>
      <w:r w:rsidRPr="001674CF">
        <w:rPr>
          <w:rFonts w:ascii="Arial" w:eastAsia="Arial" w:hAnsi="Arial" w:cs="Arial"/>
          <w:b/>
        </w:rPr>
        <w:t xml:space="preserve"> </w:t>
      </w:r>
      <w:r w:rsidRPr="001674CF">
        <w:rPr>
          <w:b/>
        </w:rPr>
        <w:t xml:space="preserve">Phạm vi áp dụng, nguyên tắc </w:t>
      </w:r>
      <w:r w:rsidR="00CB7D07" w:rsidRPr="001674CF">
        <w:rPr>
          <w:b/>
        </w:rPr>
        <w:t>bán chào giá</w:t>
      </w:r>
      <w:r w:rsidRPr="001674CF">
        <w:rPr>
          <w:b/>
        </w:rPr>
        <w:t xml:space="preserve"> tài sản</w:t>
      </w:r>
      <w:r w:rsidR="00CB7D07" w:rsidRPr="001674CF">
        <w:rPr>
          <w:b/>
        </w:rPr>
        <w:t xml:space="preserve"> thanh lý</w:t>
      </w:r>
      <w:r w:rsidRPr="001674CF">
        <w:rPr>
          <w:b/>
        </w:rPr>
        <w:t xml:space="preserve">. </w:t>
      </w:r>
    </w:p>
    <w:p w14:paraId="3B1A7FC5" w14:textId="485ED4B4" w:rsidR="00D45031" w:rsidRPr="001674CF" w:rsidRDefault="00524F01" w:rsidP="00723A02">
      <w:pPr>
        <w:numPr>
          <w:ilvl w:val="0"/>
          <w:numId w:val="6"/>
        </w:numPr>
        <w:spacing w:after="44" w:line="310" w:lineRule="auto"/>
        <w:ind w:right="334" w:hanging="566"/>
      </w:pPr>
      <w:r w:rsidRPr="001674CF">
        <w:t xml:space="preserve">Phạm vi áp dụng: Các quy định tại Quy chế này áp dụng cho cuộc bán </w:t>
      </w:r>
      <w:r w:rsidR="00CB7D07" w:rsidRPr="001674CF">
        <w:t xml:space="preserve">chào giá </w:t>
      </w:r>
      <w:r w:rsidRPr="001674CF">
        <w:t xml:space="preserve">tài sản </w:t>
      </w:r>
      <w:r w:rsidR="00CB7D07" w:rsidRPr="001674CF">
        <w:t xml:space="preserve">thanh lý </w:t>
      </w:r>
      <w:r w:rsidR="00723A02" w:rsidRPr="001674CF">
        <w:t>tại Công ty Cổ phần Bia Sài Gòn - Quảng Ngãi</w:t>
      </w:r>
      <w:r w:rsidRPr="001674CF">
        <w:t>, được tổ chức vào thời gian, địa điểm quy định tại Điều 9 Quy chế này.</w:t>
      </w:r>
      <w:r w:rsidRPr="001674CF">
        <w:rPr>
          <w:b/>
        </w:rPr>
        <w:t xml:space="preserve"> </w:t>
      </w:r>
    </w:p>
    <w:p w14:paraId="02A482B6" w14:textId="7F3C28F4" w:rsidR="00D45031" w:rsidRPr="001674CF" w:rsidRDefault="00524F01">
      <w:pPr>
        <w:numPr>
          <w:ilvl w:val="0"/>
          <w:numId w:val="6"/>
        </w:numPr>
        <w:ind w:right="334" w:hanging="566"/>
        <w:jc w:val="left"/>
      </w:pPr>
      <w:r w:rsidRPr="001674CF">
        <w:t xml:space="preserve">Nguyên tắc </w:t>
      </w:r>
      <w:r w:rsidR="0089001E" w:rsidRPr="001674CF">
        <w:t>tổ chức thực hiện</w:t>
      </w:r>
      <w:r w:rsidRPr="001674CF">
        <w:t>:</w:t>
      </w:r>
      <w:r w:rsidRPr="001674CF">
        <w:rPr>
          <w:b/>
        </w:rPr>
        <w:t xml:space="preserve"> </w:t>
      </w:r>
    </w:p>
    <w:p w14:paraId="7C3720EF" w14:textId="77777777" w:rsidR="00D45031" w:rsidRPr="001674CF" w:rsidRDefault="00524F01">
      <w:pPr>
        <w:numPr>
          <w:ilvl w:val="1"/>
          <w:numId w:val="6"/>
        </w:numPr>
        <w:ind w:right="383" w:hanging="360"/>
      </w:pPr>
      <w:r w:rsidRPr="001674CF">
        <w:t xml:space="preserve">Tuân thủ quy định của pháp luật. </w:t>
      </w:r>
    </w:p>
    <w:p w14:paraId="3978A880" w14:textId="77777777" w:rsidR="007C5E4A" w:rsidRPr="001674CF" w:rsidRDefault="00524F01">
      <w:pPr>
        <w:numPr>
          <w:ilvl w:val="1"/>
          <w:numId w:val="6"/>
        </w:numPr>
        <w:ind w:right="383" w:hanging="360"/>
      </w:pPr>
      <w:r w:rsidRPr="001674CF">
        <w:t xml:space="preserve">Bảo đảm tính độc lập, trung thực, công khai, minh bạch, công bằng, khách quan. </w:t>
      </w:r>
    </w:p>
    <w:p w14:paraId="69F76018" w14:textId="7E31CFBD" w:rsidR="00D45031" w:rsidRPr="001674CF" w:rsidRDefault="00524F01">
      <w:pPr>
        <w:numPr>
          <w:ilvl w:val="1"/>
          <w:numId w:val="6"/>
        </w:numPr>
        <w:ind w:right="383" w:hanging="360"/>
      </w:pPr>
      <w:r w:rsidRPr="001674CF">
        <w:t xml:space="preserve">Bảo vệ quyền, lợi ích hợp pháp của </w:t>
      </w:r>
      <w:r w:rsidR="00636544" w:rsidRPr="001674CF">
        <w:t>Đơn vị</w:t>
      </w:r>
      <w:r w:rsidRPr="001674CF">
        <w:t xml:space="preserve"> có tài sản </w:t>
      </w:r>
      <w:r w:rsidR="0089001E" w:rsidRPr="001674CF">
        <w:t>thanh lý</w:t>
      </w:r>
      <w:r w:rsidRPr="001674CF">
        <w:t xml:space="preserve">, </w:t>
      </w:r>
      <w:r w:rsidR="00636544" w:rsidRPr="001674CF">
        <w:t>Cá nhân/Đơn vị</w:t>
      </w:r>
      <w:r w:rsidRPr="001674CF">
        <w:t xml:space="preserve"> tham gia </w:t>
      </w:r>
      <w:r w:rsidR="0089001E" w:rsidRPr="001674CF">
        <w:t>chào mua cạnh tranh</w:t>
      </w:r>
      <w:r w:rsidRPr="001674CF">
        <w:t xml:space="preserve">, </w:t>
      </w:r>
      <w:r w:rsidR="00636544" w:rsidRPr="001674CF">
        <w:t>Cá nhân/Đơn vị</w:t>
      </w:r>
      <w:r w:rsidRPr="001674CF">
        <w:t xml:space="preserve"> mua được tài sản </w:t>
      </w:r>
      <w:r w:rsidR="0089001E" w:rsidRPr="001674CF">
        <w:t>thanh lý</w:t>
      </w:r>
      <w:r w:rsidRPr="001674CF">
        <w:t xml:space="preserve">. </w:t>
      </w:r>
    </w:p>
    <w:p w14:paraId="58107360" w14:textId="77777777" w:rsidR="00D45031" w:rsidRPr="001674CF" w:rsidRDefault="00524F01">
      <w:pPr>
        <w:spacing w:after="111" w:line="259" w:lineRule="auto"/>
        <w:ind w:left="-5"/>
      </w:pPr>
      <w:r w:rsidRPr="001674CF">
        <w:rPr>
          <w:b/>
          <w:u w:val="single" w:color="000000"/>
        </w:rPr>
        <w:t>Điều 2.</w:t>
      </w:r>
      <w:r w:rsidRPr="001674CF">
        <w:rPr>
          <w:rFonts w:ascii="Arial" w:eastAsia="Arial" w:hAnsi="Arial" w:cs="Arial"/>
          <w:b/>
        </w:rPr>
        <w:t xml:space="preserve"> </w:t>
      </w:r>
      <w:r w:rsidRPr="001674CF">
        <w:rPr>
          <w:b/>
        </w:rPr>
        <w:t>Giải thích từ ngữ, thuật ngữ.</w:t>
      </w:r>
      <w:r w:rsidRPr="001674CF">
        <w:t xml:space="preserve"> </w:t>
      </w:r>
    </w:p>
    <w:p w14:paraId="0A271759" w14:textId="77777777" w:rsidR="00D45031" w:rsidRPr="001674CF" w:rsidRDefault="00524F01">
      <w:pPr>
        <w:numPr>
          <w:ilvl w:val="0"/>
          <w:numId w:val="7"/>
        </w:numPr>
        <w:ind w:right="383" w:hanging="566"/>
      </w:pPr>
      <w:r w:rsidRPr="001674CF">
        <w:t xml:space="preserve">Ngôn ngữ, chữ viết: Ngôn ngữ và chữ viết được áp dụng là ngôn ngữ và chữ viết Việt Nam. </w:t>
      </w:r>
    </w:p>
    <w:p w14:paraId="18B77346" w14:textId="77777777" w:rsidR="00D45031" w:rsidRPr="001674CF" w:rsidRDefault="00524F01">
      <w:pPr>
        <w:numPr>
          <w:ilvl w:val="0"/>
          <w:numId w:val="7"/>
        </w:numPr>
        <w:ind w:right="383" w:hanging="566"/>
      </w:pPr>
      <w:r w:rsidRPr="001674CF">
        <w:t xml:space="preserve">Đồng tiền: Đồng tiền sử dụng là Đồng Việt Nam (viết tắt là "Đồng"). </w:t>
      </w:r>
    </w:p>
    <w:p w14:paraId="5FA962C7" w14:textId="6389D5F6" w:rsidR="00D45031" w:rsidRPr="001674CF" w:rsidRDefault="00524F01" w:rsidP="001177A5">
      <w:pPr>
        <w:numPr>
          <w:ilvl w:val="0"/>
          <w:numId w:val="7"/>
        </w:numPr>
        <w:ind w:left="576" w:right="383" w:hanging="566"/>
      </w:pPr>
      <w:r w:rsidRPr="001674CF">
        <w:t xml:space="preserve">Các thời hạn mua, nộp hồ sơ, xem tài sản, nộp tiền đặt trước quy định tại quy chế này được tính trong thời gian làm việc của </w:t>
      </w:r>
      <w:r w:rsidR="00CE48DD" w:rsidRPr="001674CF">
        <w:t>Công ty Cổ phần Bia Sài Gòn - Quảng Ngãi</w:t>
      </w:r>
      <w:r w:rsidRPr="001674CF">
        <w:t>, cụ thể như sau: Từ 0</w:t>
      </w:r>
      <w:r w:rsidR="0089001E" w:rsidRPr="001674CF">
        <w:t>7</w:t>
      </w:r>
      <w:r w:rsidRPr="001674CF">
        <w:t xml:space="preserve"> giờ 00 phút đến 11 giờ 30 phút và từ 13 giờ 30 phút đến 17 giờ 00 phút, các ngày từ thứ hai đến thứ </w:t>
      </w:r>
      <w:r w:rsidR="00636544" w:rsidRPr="001674CF">
        <w:t>bảy</w:t>
      </w:r>
      <w:r w:rsidRPr="001674CF">
        <w:t xml:space="preserve"> hàng tuần (không bao gồm các ngày nghỉ, lễ theo quy định). </w:t>
      </w:r>
    </w:p>
    <w:p w14:paraId="003F42EA" w14:textId="0BF3E667" w:rsidR="00D45031" w:rsidRPr="001674CF" w:rsidRDefault="00524F01">
      <w:pPr>
        <w:numPr>
          <w:ilvl w:val="0"/>
          <w:numId w:val="7"/>
        </w:numPr>
        <w:ind w:right="383" w:hanging="566"/>
      </w:pPr>
      <w:r w:rsidRPr="001674CF">
        <w:t xml:space="preserve">Ngày làm việc là bất kỳ ngày nào không phải là chủ nhật, hay các ngày nghỉ, lễ theo quy định. </w:t>
      </w:r>
    </w:p>
    <w:p w14:paraId="35D3EE46" w14:textId="385C7F7A" w:rsidR="00D45031" w:rsidRPr="001674CF" w:rsidRDefault="00636544">
      <w:pPr>
        <w:numPr>
          <w:ilvl w:val="0"/>
          <w:numId w:val="7"/>
        </w:numPr>
        <w:spacing w:after="36"/>
        <w:ind w:right="383" w:hanging="566"/>
      </w:pPr>
      <w:r w:rsidRPr="001674CF">
        <w:lastRenderedPageBreak/>
        <w:t>Cá nhân/Đơn vị</w:t>
      </w:r>
      <w:r w:rsidR="00524F01" w:rsidRPr="001674CF">
        <w:t xml:space="preserve"> đủ điều kiện tham gia </w:t>
      </w:r>
      <w:r w:rsidR="00CB7D07" w:rsidRPr="001674CF">
        <w:t xml:space="preserve">chào </w:t>
      </w:r>
      <w:r w:rsidR="00524F01" w:rsidRPr="001674CF">
        <w:t xml:space="preserve">giá là </w:t>
      </w:r>
      <w:r w:rsidRPr="001674CF">
        <w:t>Cá nhân/Đơn vị</w:t>
      </w:r>
      <w:r w:rsidR="00524F01" w:rsidRPr="001674CF">
        <w:t xml:space="preserve"> đáp ứng điều kiện tham gia </w:t>
      </w:r>
      <w:r w:rsidR="00CB7D07" w:rsidRPr="001674CF">
        <w:t xml:space="preserve">chào giá </w:t>
      </w:r>
      <w:r w:rsidR="00524F01" w:rsidRPr="001674CF">
        <w:t xml:space="preserve">theo quy định của Luật </w:t>
      </w:r>
      <w:r w:rsidR="00CB7D07" w:rsidRPr="001674CF">
        <w:t xml:space="preserve">pháp luật </w:t>
      </w:r>
      <w:r w:rsidR="00524F01" w:rsidRPr="001674CF">
        <w:t xml:space="preserve">có liên quan, đã thực hiện mua, nộp hồ sơ tham gia </w:t>
      </w:r>
      <w:r w:rsidR="00CB7D07" w:rsidRPr="001674CF">
        <w:t>chào giá</w:t>
      </w:r>
      <w:r w:rsidR="00524F01" w:rsidRPr="001674CF">
        <w:t xml:space="preserve">, nộp tiền đặt trước trong thời hạn quy định tại Điều 6, Điều 8 Quy chế này. </w:t>
      </w:r>
    </w:p>
    <w:p w14:paraId="6C595A9F" w14:textId="27AC2823" w:rsidR="00A0688D" w:rsidRPr="001674CF" w:rsidRDefault="00A0688D">
      <w:pPr>
        <w:numPr>
          <w:ilvl w:val="0"/>
          <w:numId w:val="7"/>
        </w:numPr>
        <w:spacing w:after="36"/>
        <w:ind w:right="383" w:hanging="566"/>
      </w:pPr>
      <w:r w:rsidRPr="001674CF">
        <w:t xml:space="preserve">Giá trả hợp lệ là giá trả tối thiểu bằng giá khởi điểm hoặc bằng giá khởi điểm cộng </w:t>
      </w:r>
      <w:r w:rsidR="007D5D51" w:rsidRPr="001674CF">
        <w:t xml:space="preserve">thêm </w:t>
      </w:r>
      <w:r w:rsidRPr="001674CF">
        <w:t xml:space="preserve">với </w:t>
      </w:r>
      <w:r w:rsidR="000F5E90" w:rsidRPr="001674CF">
        <w:t>một khoản chênh lệch giá</w:t>
      </w:r>
      <w:r w:rsidRPr="001674CF">
        <w:t>.</w:t>
      </w:r>
    </w:p>
    <w:p w14:paraId="6A24E846" w14:textId="00E0B7E9" w:rsidR="00D45031" w:rsidRPr="001674CF" w:rsidRDefault="00524F01">
      <w:pPr>
        <w:numPr>
          <w:ilvl w:val="0"/>
          <w:numId w:val="7"/>
        </w:numPr>
        <w:ind w:right="383" w:hanging="566"/>
      </w:pPr>
      <w:r w:rsidRPr="001674CF">
        <w:t xml:space="preserve">Các từ ngữ, thuật ngữ khác không được giải thích trong quy chế này thì được hiểu theo các văn bản pháp luật có liên quan. </w:t>
      </w:r>
    </w:p>
    <w:p w14:paraId="50D3BCE7" w14:textId="42E3C90B" w:rsidR="00CE48DD" w:rsidRPr="001674CF" w:rsidRDefault="00524F01">
      <w:pPr>
        <w:ind w:left="-5" w:right="383"/>
      </w:pPr>
      <w:r w:rsidRPr="001674CF">
        <w:rPr>
          <w:b/>
          <w:u w:val="single" w:color="000000"/>
        </w:rPr>
        <w:t>Điều 3.</w:t>
      </w:r>
      <w:r w:rsidRPr="001674CF">
        <w:rPr>
          <w:rFonts w:ascii="Arial" w:eastAsia="Arial" w:hAnsi="Arial" w:cs="Arial"/>
          <w:b/>
        </w:rPr>
        <w:t xml:space="preserve"> </w:t>
      </w:r>
      <w:r w:rsidRPr="001674CF">
        <w:rPr>
          <w:b/>
        </w:rPr>
        <w:t xml:space="preserve">Thông tin tài sản </w:t>
      </w:r>
      <w:r w:rsidR="000F5E90" w:rsidRPr="001674CF">
        <w:rPr>
          <w:b/>
        </w:rPr>
        <w:t>thanh lý</w:t>
      </w:r>
      <w:r w:rsidRPr="001674CF">
        <w:rPr>
          <w:b/>
        </w:rPr>
        <w:t xml:space="preserve">, hình thức, phương thức </w:t>
      </w:r>
      <w:r w:rsidR="000F5E90" w:rsidRPr="001674CF">
        <w:rPr>
          <w:b/>
        </w:rPr>
        <w:t xml:space="preserve">chào </w:t>
      </w:r>
      <w:r w:rsidRPr="001674CF">
        <w:rPr>
          <w:b/>
        </w:rPr>
        <w:t>giá</w:t>
      </w:r>
    </w:p>
    <w:p w14:paraId="24EFC58F" w14:textId="43E49A29" w:rsidR="00D45031" w:rsidRPr="001674CF" w:rsidRDefault="00524F01" w:rsidP="00CE48DD">
      <w:pPr>
        <w:ind w:left="566" w:right="383" w:hanging="581"/>
      </w:pPr>
      <w:r w:rsidRPr="001674CF">
        <w:rPr>
          <w:b/>
        </w:rPr>
        <w:t>1.</w:t>
      </w:r>
      <w:r w:rsidRPr="001674CF">
        <w:rPr>
          <w:rFonts w:ascii="Arial" w:eastAsia="Arial" w:hAnsi="Arial" w:cs="Arial"/>
          <w:b/>
        </w:rPr>
        <w:t xml:space="preserve"> </w:t>
      </w:r>
      <w:r w:rsidR="00CE48DD" w:rsidRPr="001674CF">
        <w:rPr>
          <w:rFonts w:ascii="Arial" w:eastAsia="Arial" w:hAnsi="Arial" w:cs="Arial"/>
          <w:b/>
        </w:rPr>
        <w:tab/>
      </w:r>
      <w:r w:rsidR="003A7213" w:rsidRPr="001674CF">
        <w:rPr>
          <w:b/>
          <w:bCs/>
          <w:iCs/>
        </w:rPr>
        <w:t>Đơn vị</w:t>
      </w:r>
      <w:r w:rsidRPr="001674CF">
        <w:rPr>
          <w:b/>
          <w:bCs/>
          <w:iCs/>
        </w:rPr>
        <w:t xml:space="preserve"> có tài sản </w:t>
      </w:r>
      <w:r w:rsidR="000F5E90" w:rsidRPr="001674CF">
        <w:rPr>
          <w:b/>
          <w:bCs/>
          <w:iCs/>
        </w:rPr>
        <w:t xml:space="preserve">thanh </w:t>
      </w:r>
      <w:r w:rsidR="003A7213" w:rsidRPr="001674CF">
        <w:rPr>
          <w:b/>
          <w:bCs/>
          <w:iCs/>
        </w:rPr>
        <w:t>lý</w:t>
      </w:r>
      <w:r w:rsidRPr="001674CF">
        <w:t xml:space="preserve">: </w:t>
      </w:r>
      <w:r w:rsidR="00CE48DD" w:rsidRPr="001674CF">
        <w:t>Công ty Cổ phần Bia Sài Gòn - Quảng Ngãi, địa chỉ: KCN Quảng Phú, Phường Nghĩa Lộ, tỉnh Quảng Ngãi</w:t>
      </w:r>
      <w:r w:rsidRPr="001674CF">
        <w:t xml:space="preserve">. </w:t>
      </w:r>
    </w:p>
    <w:p w14:paraId="0A96E92F" w14:textId="38204EEF" w:rsidR="00D45031" w:rsidRPr="001674CF" w:rsidRDefault="00524F01">
      <w:pPr>
        <w:numPr>
          <w:ilvl w:val="0"/>
          <w:numId w:val="8"/>
        </w:numPr>
        <w:ind w:right="383" w:hanging="566"/>
      </w:pPr>
      <w:r w:rsidRPr="001674CF">
        <w:rPr>
          <w:b/>
          <w:bCs/>
          <w:iCs/>
        </w:rPr>
        <w:t xml:space="preserve">Tài sản </w:t>
      </w:r>
      <w:r w:rsidR="000F5E90" w:rsidRPr="001674CF">
        <w:rPr>
          <w:b/>
          <w:bCs/>
          <w:iCs/>
        </w:rPr>
        <w:t>thanh lý</w:t>
      </w:r>
      <w:r w:rsidRPr="001674CF">
        <w:t xml:space="preserve">: </w:t>
      </w:r>
      <w:r w:rsidR="009D078F" w:rsidRPr="001674CF">
        <w:t xml:space="preserve">Hệ thống dây chuyền chiết chai 60.000 chai/h đã qua sử dụng </w:t>
      </w:r>
      <w:r w:rsidR="000F5E90" w:rsidRPr="001674CF">
        <w:t xml:space="preserve">(2010 – 2025) </w:t>
      </w:r>
      <w:r w:rsidR="009D078F" w:rsidRPr="001674CF">
        <w:t>của Công ty Cổ phần Bia Sài Gòn - Quảng Ngãi</w:t>
      </w:r>
      <w:r w:rsidRPr="001674CF">
        <w:t xml:space="preserve">.  </w:t>
      </w:r>
    </w:p>
    <w:p w14:paraId="5A7C578F" w14:textId="4FDE7375" w:rsidR="00D45031" w:rsidRPr="001674CF" w:rsidRDefault="00524F01">
      <w:pPr>
        <w:numPr>
          <w:ilvl w:val="0"/>
          <w:numId w:val="8"/>
        </w:numPr>
        <w:spacing w:after="95" w:line="259" w:lineRule="auto"/>
        <w:ind w:right="383" w:hanging="566"/>
      </w:pPr>
      <w:r w:rsidRPr="001674CF">
        <w:rPr>
          <w:b/>
          <w:bCs/>
          <w:iCs/>
        </w:rPr>
        <w:t>Giá khởi điểm</w:t>
      </w:r>
      <w:r w:rsidRPr="001674CF">
        <w:t xml:space="preserve">: </w:t>
      </w:r>
      <w:r w:rsidR="000F5E90" w:rsidRPr="001674CF">
        <w:rPr>
          <w:b/>
        </w:rPr>
        <w:t xml:space="preserve">30.950.000.000 </w:t>
      </w:r>
      <w:r w:rsidRPr="001674CF">
        <w:rPr>
          <w:b/>
        </w:rPr>
        <w:t>đồng</w:t>
      </w:r>
      <w:r w:rsidRPr="001674CF">
        <w:t xml:space="preserve"> </w:t>
      </w:r>
      <w:r w:rsidRPr="001674CF">
        <w:rPr>
          <w:i/>
        </w:rPr>
        <w:t xml:space="preserve">(Bằng chữ: </w:t>
      </w:r>
      <w:r w:rsidR="000F5E90" w:rsidRPr="001674CF">
        <w:rPr>
          <w:i/>
        </w:rPr>
        <w:t>Ba mươi tỷ chín trăm năm mươi triệu đồng chẵn</w:t>
      </w:r>
      <w:r w:rsidRPr="001674CF">
        <w:rPr>
          <w:i/>
        </w:rPr>
        <w:t>)</w:t>
      </w:r>
      <w:r w:rsidRPr="001674CF">
        <w:t xml:space="preserve">. </w:t>
      </w:r>
    </w:p>
    <w:p w14:paraId="6F37FE96" w14:textId="6CE84D0B" w:rsidR="00D45031" w:rsidRPr="001674CF" w:rsidRDefault="000F5E90">
      <w:pPr>
        <w:ind w:left="576" w:right="383"/>
      </w:pPr>
      <w:r w:rsidRPr="001674CF">
        <w:rPr>
          <w:szCs w:val="26"/>
        </w:rPr>
        <w:t>Giá trên ch</w:t>
      </w:r>
      <w:r w:rsidRPr="001674CF">
        <w:rPr>
          <w:rFonts w:hint="eastAsia"/>
          <w:szCs w:val="26"/>
        </w:rPr>
        <w:t>ư</w:t>
      </w:r>
      <w:r w:rsidRPr="001674CF">
        <w:rPr>
          <w:szCs w:val="26"/>
        </w:rPr>
        <w:t>a bao gồm thuế GTGT và Các loại thuế, phí, lệ phí và các nghĩa vụ tài chính khác phải nộp (nếu có) do ng</w:t>
      </w:r>
      <w:r w:rsidRPr="001674CF">
        <w:rPr>
          <w:rFonts w:hint="eastAsia"/>
          <w:szCs w:val="26"/>
        </w:rPr>
        <w:t>ư</w:t>
      </w:r>
      <w:r w:rsidRPr="001674CF">
        <w:rPr>
          <w:szCs w:val="26"/>
        </w:rPr>
        <w:t xml:space="preserve">ời mua </w:t>
      </w:r>
      <w:r w:rsidRPr="001674CF">
        <w:rPr>
          <w:rFonts w:hint="eastAsia"/>
          <w:szCs w:val="26"/>
        </w:rPr>
        <w:t>đư</w:t>
      </w:r>
      <w:r w:rsidRPr="001674CF">
        <w:rPr>
          <w:szCs w:val="26"/>
        </w:rPr>
        <w:t>ợc tài sản bán thanh lý chịu trách nhiệm thanh toán</w:t>
      </w:r>
      <w:r w:rsidR="00524F01" w:rsidRPr="001674CF">
        <w:t xml:space="preserve">. </w:t>
      </w:r>
    </w:p>
    <w:p w14:paraId="522EA113" w14:textId="52E74D62" w:rsidR="00D45031" w:rsidRPr="001674CF" w:rsidRDefault="00524F01">
      <w:pPr>
        <w:numPr>
          <w:ilvl w:val="0"/>
          <w:numId w:val="8"/>
        </w:numPr>
        <w:ind w:right="383" w:hanging="566"/>
      </w:pPr>
      <w:r w:rsidRPr="001674CF">
        <w:rPr>
          <w:b/>
          <w:bCs/>
          <w:iCs/>
        </w:rPr>
        <w:t xml:space="preserve">Nơi bảo quản tài sản </w:t>
      </w:r>
      <w:r w:rsidR="000F5E90" w:rsidRPr="001674CF">
        <w:rPr>
          <w:b/>
          <w:bCs/>
          <w:iCs/>
        </w:rPr>
        <w:t>thanh lý</w:t>
      </w:r>
      <w:r w:rsidRPr="001674CF">
        <w:t xml:space="preserve">: </w:t>
      </w:r>
      <w:r w:rsidR="009D078F" w:rsidRPr="001674CF">
        <w:t>Công ty Cổ phần Bia Sài Gòn - Quảng Ngãi, địa chỉ: KCN Quảng Phú, Phường Nghĩa Lộ, tỉnh Quảng Ngãi</w:t>
      </w:r>
      <w:r w:rsidRPr="001674CF">
        <w:t xml:space="preserve">. </w:t>
      </w:r>
    </w:p>
    <w:p w14:paraId="61E634FC" w14:textId="75110ABB" w:rsidR="00D45031" w:rsidRPr="001674CF" w:rsidRDefault="00524F01">
      <w:pPr>
        <w:numPr>
          <w:ilvl w:val="0"/>
          <w:numId w:val="8"/>
        </w:numPr>
        <w:ind w:right="383" w:hanging="566"/>
      </w:pPr>
      <w:r w:rsidRPr="001674CF">
        <w:rPr>
          <w:b/>
          <w:bCs/>
          <w:iCs/>
        </w:rPr>
        <w:t xml:space="preserve">Nguồn gốc và tình trạng pháp lý của tài sản bán </w:t>
      </w:r>
      <w:r w:rsidR="000F5E90" w:rsidRPr="001674CF">
        <w:rPr>
          <w:b/>
          <w:bCs/>
          <w:iCs/>
        </w:rPr>
        <w:t>thanh lý</w:t>
      </w:r>
      <w:r w:rsidRPr="001674CF">
        <w:t xml:space="preserve">: Tài sản </w:t>
      </w:r>
      <w:r w:rsidR="003A7213" w:rsidRPr="001674CF">
        <w:t xml:space="preserve">hợp pháp </w:t>
      </w:r>
      <w:r w:rsidR="009D078F" w:rsidRPr="001674CF">
        <w:t xml:space="preserve">của </w:t>
      </w:r>
      <w:r w:rsidR="00636544" w:rsidRPr="001674CF">
        <w:t xml:space="preserve">Công </w:t>
      </w:r>
      <w:r w:rsidR="009D078F" w:rsidRPr="001674CF">
        <w:t>ty</w:t>
      </w:r>
      <w:r w:rsidR="00636544" w:rsidRPr="001674CF">
        <w:t xml:space="preserve"> SGQN</w:t>
      </w:r>
      <w:r w:rsidRPr="001674CF">
        <w:t xml:space="preserve">, thanh lý bằng hình thức bán </w:t>
      </w:r>
      <w:r w:rsidR="000F5E90" w:rsidRPr="001674CF">
        <w:t>chào giá cạnh tranh</w:t>
      </w:r>
      <w:r w:rsidRPr="001674CF">
        <w:t xml:space="preserve">. </w:t>
      </w:r>
    </w:p>
    <w:p w14:paraId="578B94A4" w14:textId="1187C901" w:rsidR="00D45031" w:rsidRPr="001674CF" w:rsidRDefault="00524F01">
      <w:pPr>
        <w:numPr>
          <w:ilvl w:val="0"/>
          <w:numId w:val="8"/>
        </w:numPr>
        <w:ind w:right="383" w:hanging="566"/>
      </w:pPr>
      <w:r w:rsidRPr="001674CF">
        <w:rPr>
          <w:b/>
          <w:bCs/>
          <w:iCs/>
        </w:rPr>
        <w:t xml:space="preserve">Hình thức, phương thức </w:t>
      </w:r>
      <w:r w:rsidR="000F5E90" w:rsidRPr="001674CF">
        <w:rPr>
          <w:b/>
          <w:bCs/>
          <w:iCs/>
        </w:rPr>
        <w:t>chào giá</w:t>
      </w:r>
      <w:r w:rsidR="003A7213" w:rsidRPr="001674CF">
        <w:rPr>
          <w:b/>
          <w:bCs/>
          <w:iCs/>
        </w:rPr>
        <w:t xml:space="preserve"> cạnh tranh</w:t>
      </w:r>
      <w:r w:rsidRPr="001674CF">
        <w:t xml:space="preserve">: </w:t>
      </w:r>
      <w:r w:rsidR="00A26893" w:rsidRPr="001674CF">
        <w:t>Nộp hồ sơ c</w:t>
      </w:r>
      <w:r w:rsidR="000F5E90" w:rsidRPr="001674CF">
        <w:rPr>
          <w:color w:val="000000" w:themeColor="text1"/>
        </w:rPr>
        <w:t>hào giá</w:t>
      </w:r>
      <w:r w:rsidR="007C5E4A" w:rsidRPr="001674CF">
        <w:rPr>
          <w:color w:val="000000" w:themeColor="text1"/>
        </w:rPr>
        <w:t xml:space="preserve"> </w:t>
      </w:r>
      <w:r w:rsidR="00A26893" w:rsidRPr="001674CF">
        <w:rPr>
          <w:color w:val="000000" w:themeColor="text1"/>
        </w:rPr>
        <w:t xml:space="preserve">cạnh tranh đã được niêm phong kín tại </w:t>
      </w:r>
      <w:r w:rsidR="00636544" w:rsidRPr="001674CF">
        <w:t>Công ty SGQN</w:t>
      </w:r>
      <w:r w:rsidR="00636544" w:rsidRPr="001674CF">
        <w:rPr>
          <w:color w:val="000000" w:themeColor="text1"/>
        </w:rPr>
        <w:t xml:space="preserve"> </w:t>
      </w:r>
      <w:r w:rsidR="00A26893" w:rsidRPr="001674CF">
        <w:rPr>
          <w:color w:val="000000" w:themeColor="text1"/>
        </w:rPr>
        <w:t>hoặc gửi qua đường Bưu điện</w:t>
      </w:r>
      <w:r w:rsidRPr="001674CF">
        <w:t xml:space="preserve">. </w:t>
      </w:r>
    </w:p>
    <w:p w14:paraId="20D24367" w14:textId="5C20E4D6" w:rsidR="00D45031" w:rsidRPr="001674CF" w:rsidRDefault="00524F01" w:rsidP="009D078F">
      <w:pPr>
        <w:ind w:left="-5" w:right="383"/>
        <w:rPr>
          <w:b/>
        </w:rPr>
      </w:pPr>
      <w:r w:rsidRPr="001674CF">
        <w:rPr>
          <w:b/>
          <w:u w:val="single" w:color="000000"/>
        </w:rPr>
        <w:t>Điều 4</w:t>
      </w:r>
      <w:r w:rsidRPr="001674CF">
        <w:rPr>
          <w:b/>
        </w:rPr>
        <w:t xml:space="preserve">. Đối tượng tham gia </w:t>
      </w:r>
      <w:r w:rsidR="000F5E90" w:rsidRPr="001674CF">
        <w:rPr>
          <w:b/>
        </w:rPr>
        <w:t>chào giá</w:t>
      </w:r>
      <w:r w:rsidRPr="001674CF">
        <w:rPr>
          <w:b/>
        </w:rPr>
        <w:t xml:space="preserve">. </w:t>
      </w:r>
    </w:p>
    <w:p w14:paraId="3D708881" w14:textId="677C0BC3" w:rsidR="00D45031" w:rsidRPr="001674CF" w:rsidRDefault="00524F01">
      <w:pPr>
        <w:numPr>
          <w:ilvl w:val="0"/>
          <w:numId w:val="9"/>
        </w:numPr>
        <w:ind w:right="383" w:hanging="566"/>
      </w:pPr>
      <w:r w:rsidRPr="001674CF">
        <w:t xml:space="preserve">Đối tượng tham gia </w:t>
      </w:r>
      <w:r w:rsidR="000F5E90" w:rsidRPr="001674CF">
        <w:t>chào</w:t>
      </w:r>
      <w:r w:rsidRPr="001674CF">
        <w:t xml:space="preserve"> giá:</w:t>
      </w:r>
      <w:r w:rsidRPr="001674CF">
        <w:rPr>
          <w:b/>
        </w:rPr>
        <w:t xml:space="preserve"> </w:t>
      </w:r>
    </w:p>
    <w:p w14:paraId="21319EA6" w14:textId="472F9FE3" w:rsidR="00D45031" w:rsidRPr="001674CF" w:rsidRDefault="00636544">
      <w:pPr>
        <w:numPr>
          <w:ilvl w:val="1"/>
          <w:numId w:val="9"/>
        </w:numPr>
        <w:ind w:right="344" w:hanging="283"/>
      </w:pPr>
      <w:r w:rsidRPr="001674CF">
        <w:t xml:space="preserve">Cá nhân/Đơn vị </w:t>
      </w:r>
      <w:r w:rsidR="00524F01" w:rsidRPr="001674CF">
        <w:t xml:space="preserve">có nhu cầu mua tài sản </w:t>
      </w:r>
      <w:r w:rsidR="000F5E90" w:rsidRPr="001674CF">
        <w:t>thanh lý</w:t>
      </w:r>
      <w:r w:rsidR="00524F01" w:rsidRPr="001674CF">
        <w:t xml:space="preserve">, có </w:t>
      </w:r>
      <w:r w:rsidR="003A7213" w:rsidRPr="001674CF">
        <w:t xml:space="preserve">đủ </w:t>
      </w:r>
      <w:r w:rsidR="00524F01" w:rsidRPr="001674CF">
        <w:t>khả năng tài chính.</w:t>
      </w:r>
      <w:r w:rsidR="00524F01" w:rsidRPr="001674CF">
        <w:rPr>
          <w:b/>
        </w:rPr>
        <w:t xml:space="preserve"> </w:t>
      </w:r>
    </w:p>
    <w:p w14:paraId="079FFB5C" w14:textId="3AF3E983" w:rsidR="00D45031" w:rsidRPr="001674CF" w:rsidRDefault="00524F01">
      <w:pPr>
        <w:numPr>
          <w:ilvl w:val="1"/>
          <w:numId w:val="9"/>
        </w:numPr>
        <w:ind w:right="344" w:hanging="283"/>
      </w:pPr>
      <w:r w:rsidRPr="001674CF">
        <w:t xml:space="preserve">Trường hợp có hai </w:t>
      </w:r>
      <w:r w:rsidR="00636544" w:rsidRPr="001674CF">
        <w:t xml:space="preserve">Cá nhân/Đơn vị </w:t>
      </w:r>
      <w:r w:rsidRPr="001674CF">
        <w:t xml:space="preserve">trở lên thuộc cùng một Tổng Công ty thì chỉ một doanh nghiệp được tham gia </w:t>
      </w:r>
      <w:r w:rsidR="000F5E90" w:rsidRPr="001674CF">
        <w:t>chào g</w:t>
      </w:r>
      <w:r w:rsidRPr="001674CF">
        <w:t>iá</w:t>
      </w:r>
      <w:r w:rsidR="003A7213" w:rsidRPr="001674CF">
        <w:t xml:space="preserve"> mua</w:t>
      </w:r>
      <w:r w:rsidRPr="001674CF">
        <w:t xml:space="preserve">; Tổng Công ty với Công ty thành viên, Công ty mẹ và Công ty con, Doanh nghiệp liên doanh với cá nhân, tổ chức thành lập liên doanh thì chỉ được một bên tham gia </w:t>
      </w:r>
      <w:r w:rsidR="000F5E90" w:rsidRPr="001674CF">
        <w:t>chào</w:t>
      </w:r>
      <w:r w:rsidRPr="001674CF">
        <w:t xml:space="preserve"> giá.</w:t>
      </w:r>
      <w:r w:rsidRPr="001674CF">
        <w:rPr>
          <w:b/>
        </w:rPr>
        <w:t xml:space="preserve"> </w:t>
      </w:r>
    </w:p>
    <w:p w14:paraId="1F7A9C9D" w14:textId="1B7FB554" w:rsidR="00D45031" w:rsidRPr="001674CF" w:rsidRDefault="007C5E4A">
      <w:pPr>
        <w:numPr>
          <w:ilvl w:val="1"/>
          <w:numId w:val="9"/>
        </w:numPr>
        <w:ind w:right="344" w:hanging="283"/>
      </w:pPr>
      <w:r w:rsidRPr="001674CF">
        <w:t xml:space="preserve">Mọi </w:t>
      </w:r>
      <w:r w:rsidR="00636544" w:rsidRPr="001674CF">
        <w:t xml:space="preserve">Cá nhân/Đơn vị </w:t>
      </w:r>
      <w:r w:rsidRPr="001674CF">
        <w:t xml:space="preserve">tham gia </w:t>
      </w:r>
      <w:r w:rsidR="000F5E90" w:rsidRPr="001674CF">
        <w:t xml:space="preserve">chào </w:t>
      </w:r>
      <w:r w:rsidRPr="001674CF">
        <w:t xml:space="preserve">giá </w:t>
      </w:r>
      <w:r w:rsidR="003A7213" w:rsidRPr="001674CF">
        <w:t xml:space="preserve">mua tài sản thanh lý, </w:t>
      </w:r>
      <w:r w:rsidRPr="001674CF">
        <w:t xml:space="preserve">cử đại diện là người đại diện theo pháp luật hoặc một người được ủy quyền hợp pháp đến </w:t>
      </w:r>
      <w:r w:rsidR="00A26893" w:rsidRPr="001674CF">
        <w:t>tham gia, để chứng kiến mở giá công khai</w:t>
      </w:r>
      <w:r w:rsidR="00524F01" w:rsidRPr="001674CF">
        <w:t>.</w:t>
      </w:r>
      <w:r w:rsidR="00524F01" w:rsidRPr="001674CF">
        <w:rPr>
          <w:b/>
        </w:rPr>
        <w:t xml:space="preserve"> </w:t>
      </w:r>
    </w:p>
    <w:p w14:paraId="18A68BB3" w14:textId="0C1A7E10" w:rsidR="00210965" w:rsidRPr="001674CF" w:rsidRDefault="00524F01">
      <w:pPr>
        <w:numPr>
          <w:ilvl w:val="0"/>
          <w:numId w:val="9"/>
        </w:numPr>
        <w:ind w:right="383" w:hanging="566"/>
      </w:pPr>
      <w:r w:rsidRPr="001674CF">
        <w:t xml:space="preserve">Điều kiện tham gia </w:t>
      </w:r>
      <w:r w:rsidR="00AF3D06" w:rsidRPr="001674CF">
        <w:t>chào</w:t>
      </w:r>
      <w:r w:rsidRPr="001674CF">
        <w:t xml:space="preserve"> giá:  </w:t>
      </w:r>
    </w:p>
    <w:p w14:paraId="7C8BF0C3" w14:textId="77777777" w:rsidR="00D45031" w:rsidRPr="001674CF" w:rsidRDefault="00524F01" w:rsidP="00AF3D06">
      <w:pPr>
        <w:ind w:left="566" w:right="344" w:firstLine="0"/>
      </w:pPr>
      <w:r w:rsidRPr="001674CF">
        <w:t xml:space="preserve">Đáp ứng các điều kiện khác theo quy định của pháp luật có liên quan (nếu có). </w:t>
      </w:r>
    </w:p>
    <w:p w14:paraId="1FA05DBB" w14:textId="6A8B9D7B" w:rsidR="00D45031" w:rsidRPr="001674CF" w:rsidRDefault="00524F01">
      <w:pPr>
        <w:numPr>
          <w:ilvl w:val="0"/>
          <w:numId w:val="9"/>
        </w:numPr>
        <w:ind w:right="383" w:hanging="566"/>
      </w:pPr>
      <w:r w:rsidRPr="001674CF">
        <w:t xml:space="preserve">Các trường hợp không được tham gia </w:t>
      </w:r>
      <w:r w:rsidR="00AF3D06" w:rsidRPr="001674CF">
        <w:t>chào</w:t>
      </w:r>
      <w:r w:rsidRPr="001674CF">
        <w:t xml:space="preserve"> giá gồm:</w:t>
      </w:r>
      <w:r w:rsidRPr="001674CF">
        <w:rPr>
          <w:b/>
        </w:rPr>
        <w:t xml:space="preserve"> </w:t>
      </w:r>
    </w:p>
    <w:p w14:paraId="66389032" w14:textId="125C62FA" w:rsidR="00D45031" w:rsidRPr="001674CF" w:rsidRDefault="00636544">
      <w:pPr>
        <w:numPr>
          <w:ilvl w:val="1"/>
          <w:numId w:val="10"/>
        </w:numPr>
        <w:ind w:right="306" w:hanging="360"/>
      </w:pPr>
      <w:r w:rsidRPr="001674CF">
        <w:lastRenderedPageBreak/>
        <w:t>Cá nhân/Đơn vị</w:t>
      </w:r>
      <w:r w:rsidR="00524F01" w:rsidRPr="001674CF">
        <w:t xml:space="preserve"> không có năng lực hành vi dân sự, người bị mất hoặc bị hạn chế năng lực hành vi dân sự, người có khó khăn trong nhận thức, làm chủ hành vi hoặc người tại thời điểm đăng ký tham gia đấu giá không nhận thức, làm chủ được hành vi của mình;</w:t>
      </w:r>
      <w:r w:rsidR="00524F01" w:rsidRPr="001674CF">
        <w:rPr>
          <w:b/>
        </w:rPr>
        <w:t xml:space="preserve"> </w:t>
      </w:r>
    </w:p>
    <w:p w14:paraId="2300B006" w14:textId="05C7CDD4" w:rsidR="00D45031" w:rsidRPr="001674CF" w:rsidRDefault="00636544">
      <w:pPr>
        <w:numPr>
          <w:ilvl w:val="1"/>
          <w:numId w:val="10"/>
        </w:numPr>
        <w:ind w:right="306" w:hanging="360"/>
      </w:pPr>
      <w:r w:rsidRPr="001674CF">
        <w:t xml:space="preserve">Cá nhân/Đơn vị </w:t>
      </w:r>
      <w:r w:rsidR="00A26893" w:rsidRPr="001674CF">
        <w:t xml:space="preserve">đang </w:t>
      </w:r>
      <w:r w:rsidR="00524F01" w:rsidRPr="001674CF">
        <w:t xml:space="preserve">làm việc trong tổ chức </w:t>
      </w:r>
      <w:r w:rsidR="00AF3D06" w:rsidRPr="001674CF">
        <w:t>chào</w:t>
      </w:r>
      <w:r w:rsidR="00524F01" w:rsidRPr="001674CF">
        <w:t xml:space="preserve"> giá tài sản </w:t>
      </w:r>
      <w:r w:rsidR="00A26893" w:rsidRPr="001674CF">
        <w:t>thanh lý</w:t>
      </w:r>
      <w:r w:rsidR="00AF3D06" w:rsidRPr="001674CF">
        <w:t>:</w:t>
      </w:r>
      <w:r w:rsidR="00524F01" w:rsidRPr="001674CF">
        <w:t xml:space="preserve"> cha, mẹ, vợ, chồng, con, anh ruột, chị ruột, em ruột của đấu giá viên điều hành cuộc </w:t>
      </w:r>
      <w:r w:rsidR="00AF3D06" w:rsidRPr="001674CF">
        <w:t>chào</w:t>
      </w:r>
      <w:r w:rsidR="00524F01" w:rsidRPr="001674CF">
        <w:t xml:space="preserve"> giá; người trực tiếp giám định, định giá tài sản</w:t>
      </w:r>
      <w:r w:rsidR="00AF3D06" w:rsidRPr="001674CF">
        <w:t xml:space="preserve"> thanh lý:</w:t>
      </w:r>
      <w:r w:rsidR="00524F01" w:rsidRPr="001674CF">
        <w:t xml:space="preserve"> cha, mẹ, vợ, chồng, con, anh ruột, chị ruột, em ruột của người trực tiếp giám định, định giá tài sản</w:t>
      </w:r>
      <w:r w:rsidR="00AF3D06" w:rsidRPr="001674CF">
        <w:t xml:space="preserve"> tài sản thanh lý</w:t>
      </w:r>
      <w:r w:rsidR="00524F01" w:rsidRPr="001674CF">
        <w:t>;</w:t>
      </w:r>
      <w:r w:rsidR="00524F01" w:rsidRPr="001674CF">
        <w:rPr>
          <w:b/>
        </w:rPr>
        <w:t xml:space="preserve"> </w:t>
      </w:r>
    </w:p>
    <w:p w14:paraId="6C6D9232" w14:textId="123F2CBC" w:rsidR="00D45031" w:rsidRPr="001674CF" w:rsidRDefault="00636544">
      <w:pPr>
        <w:numPr>
          <w:ilvl w:val="1"/>
          <w:numId w:val="10"/>
        </w:numPr>
        <w:ind w:right="306" w:hanging="360"/>
      </w:pPr>
      <w:r w:rsidRPr="001674CF">
        <w:t>Cá nhân/Đơn vị</w:t>
      </w:r>
      <w:r w:rsidR="00524F01" w:rsidRPr="001674CF">
        <w:t xml:space="preserve"> được chủ sở hữu tài sản ủy quyền xử lý tài sản, người có quyền quyết định bán</w:t>
      </w:r>
      <w:r w:rsidR="00AF3D06" w:rsidRPr="001674CF">
        <w:t xml:space="preserve"> thanh lý</w:t>
      </w:r>
      <w:r w:rsidR="00524F01" w:rsidRPr="001674CF">
        <w:t xml:space="preserve"> tài sản, người ký hợp đồng dịch vụ đấu giá tài sản, người có quyền quyết định bán tài sản </w:t>
      </w:r>
      <w:r w:rsidR="00AF3D06" w:rsidRPr="001674CF">
        <w:t xml:space="preserve">thanh lý </w:t>
      </w:r>
      <w:r w:rsidR="00524F01" w:rsidRPr="001674CF">
        <w:t>của người khác theo quy định của pháp luật;</w:t>
      </w:r>
      <w:r w:rsidR="00524F01" w:rsidRPr="001674CF">
        <w:rPr>
          <w:b/>
        </w:rPr>
        <w:t xml:space="preserve"> </w:t>
      </w:r>
    </w:p>
    <w:p w14:paraId="428E74F6" w14:textId="77777777" w:rsidR="00D45031" w:rsidRPr="001674CF" w:rsidRDefault="00524F01">
      <w:pPr>
        <w:numPr>
          <w:ilvl w:val="1"/>
          <w:numId w:val="10"/>
        </w:numPr>
        <w:ind w:right="306" w:hanging="360"/>
      </w:pPr>
      <w:r w:rsidRPr="001674CF">
        <w:t>Cha, mẹ, vợ, chồng, con, anh ruột, chị ruột, em ruột của người quy định tại điểm c nêu trên;</w:t>
      </w:r>
      <w:r w:rsidRPr="001674CF">
        <w:rPr>
          <w:b/>
        </w:rPr>
        <w:t xml:space="preserve"> </w:t>
      </w:r>
    </w:p>
    <w:p w14:paraId="6E29D150" w14:textId="564F9FCC" w:rsidR="00D45031" w:rsidRPr="001674CF" w:rsidRDefault="00636544">
      <w:pPr>
        <w:numPr>
          <w:ilvl w:val="1"/>
          <w:numId w:val="10"/>
        </w:numPr>
        <w:ind w:right="306" w:hanging="360"/>
      </w:pPr>
      <w:r w:rsidRPr="001674CF">
        <w:t xml:space="preserve">Cá nhân/Đơn vị </w:t>
      </w:r>
      <w:r w:rsidR="00524F01" w:rsidRPr="001674CF">
        <w:t xml:space="preserve">không có quyền mua tài sản </w:t>
      </w:r>
      <w:r w:rsidR="00AF3D06" w:rsidRPr="001674CF">
        <w:t>thanh lý</w:t>
      </w:r>
      <w:r w:rsidR="00524F01" w:rsidRPr="001674CF">
        <w:t xml:space="preserve"> theo quy định của pháp luật áp dụng đối với loại tài sản đó.</w:t>
      </w:r>
      <w:r w:rsidR="00524F01" w:rsidRPr="001674CF">
        <w:rPr>
          <w:b/>
        </w:rPr>
        <w:t xml:space="preserve"> </w:t>
      </w:r>
    </w:p>
    <w:p w14:paraId="554FE2FF" w14:textId="74C0CC94" w:rsidR="00D45031" w:rsidRPr="001674CF" w:rsidRDefault="00524F01">
      <w:pPr>
        <w:numPr>
          <w:ilvl w:val="0"/>
          <w:numId w:val="9"/>
        </w:numPr>
        <w:ind w:right="383" w:hanging="566"/>
      </w:pPr>
      <w:r w:rsidRPr="001674CF">
        <w:t xml:space="preserve">Ủy quyền tham gia </w:t>
      </w:r>
      <w:r w:rsidR="00AF3D06" w:rsidRPr="001674CF">
        <w:t>chào</w:t>
      </w:r>
      <w:r w:rsidRPr="001674CF">
        <w:t xml:space="preserve"> giá:</w:t>
      </w:r>
      <w:r w:rsidRPr="001674CF">
        <w:rPr>
          <w:b/>
        </w:rPr>
        <w:t xml:space="preserve"> </w:t>
      </w:r>
    </w:p>
    <w:p w14:paraId="74C43111" w14:textId="6EB59526" w:rsidR="00D45031" w:rsidRPr="001674CF" w:rsidRDefault="00524F01">
      <w:pPr>
        <w:numPr>
          <w:ilvl w:val="1"/>
          <w:numId w:val="11"/>
        </w:numPr>
        <w:ind w:hanging="360"/>
      </w:pPr>
      <w:r w:rsidRPr="001674CF">
        <w:t xml:space="preserve">01 (một) người chỉ được ủy quyền cho 01 (một) người tham gia </w:t>
      </w:r>
      <w:r w:rsidR="00AF3D06" w:rsidRPr="001674CF">
        <w:t>chào</w:t>
      </w:r>
      <w:r w:rsidRPr="001674CF">
        <w:t xml:space="preserve"> giá. Người được ủy quyền không được ủy quyền tiếp cho người khác tham gia </w:t>
      </w:r>
      <w:r w:rsidR="00AF3D06" w:rsidRPr="001674CF">
        <w:t>chào</w:t>
      </w:r>
      <w:r w:rsidRPr="001674CF">
        <w:t xml:space="preserve"> giá.</w:t>
      </w:r>
      <w:r w:rsidRPr="001674CF">
        <w:rPr>
          <w:b/>
        </w:rPr>
        <w:t xml:space="preserve"> </w:t>
      </w:r>
    </w:p>
    <w:p w14:paraId="259B509D" w14:textId="2D1F5F9F" w:rsidR="00D45031" w:rsidRPr="001674CF" w:rsidRDefault="00524F01">
      <w:pPr>
        <w:numPr>
          <w:ilvl w:val="1"/>
          <w:numId w:val="11"/>
        </w:numPr>
        <w:ind w:hanging="360"/>
      </w:pPr>
      <w:r w:rsidRPr="001674CF">
        <w:t xml:space="preserve">Người đã đăng ký và trực tiếp tham gia cuộc </w:t>
      </w:r>
      <w:r w:rsidR="00AF3D06" w:rsidRPr="001674CF">
        <w:t xml:space="preserve">chào </w:t>
      </w:r>
      <w:r w:rsidRPr="001674CF">
        <w:t>giá không được nhận ủy quyền từ người khác.</w:t>
      </w:r>
      <w:r w:rsidRPr="001674CF">
        <w:rPr>
          <w:b/>
        </w:rPr>
        <w:t xml:space="preserve"> </w:t>
      </w:r>
    </w:p>
    <w:p w14:paraId="52705F31" w14:textId="77777777" w:rsidR="00D45031" w:rsidRPr="001674CF" w:rsidRDefault="00524F01">
      <w:pPr>
        <w:numPr>
          <w:ilvl w:val="1"/>
          <w:numId w:val="11"/>
        </w:numPr>
        <w:ind w:hanging="360"/>
      </w:pPr>
      <w:r w:rsidRPr="001674CF">
        <w:t xml:space="preserve">Việc ủy quyền phải được lập thành văn bản và phải được công chứng hoặc chứng thực của cơ quan có thẩm quyền theo quy định của pháp luật. </w:t>
      </w:r>
      <w:r w:rsidRPr="001674CF">
        <w:rPr>
          <w:b/>
        </w:rPr>
        <w:t xml:space="preserve"> </w:t>
      </w:r>
    </w:p>
    <w:p w14:paraId="3C00B191" w14:textId="7699CAE1" w:rsidR="00D45031" w:rsidRPr="001674CF" w:rsidRDefault="00524F01">
      <w:pPr>
        <w:numPr>
          <w:ilvl w:val="1"/>
          <w:numId w:val="11"/>
        </w:numPr>
        <w:ind w:hanging="360"/>
      </w:pPr>
      <w:r w:rsidRPr="001674CF">
        <w:t xml:space="preserve">Người được ủy quyền khi tham </w:t>
      </w:r>
      <w:r w:rsidR="00AF3D06" w:rsidRPr="001674CF">
        <w:t>chào</w:t>
      </w:r>
      <w:r w:rsidRPr="001674CF">
        <w:t xml:space="preserve"> giá phải xuất trình giấy</w:t>
      </w:r>
      <w:r w:rsidR="00AF3D06" w:rsidRPr="001674CF">
        <w:t xml:space="preserve"> giới thiệu hoặc giấy </w:t>
      </w:r>
      <w:r w:rsidRPr="001674CF">
        <w:t>ủy quyền hợp lệ, giấy chứng minh nhân dân hoặc căn cước công dân hoặc hộ chiếu (còn thời hạn) kèm theo.</w:t>
      </w:r>
      <w:r w:rsidRPr="001674CF">
        <w:rPr>
          <w:b/>
        </w:rPr>
        <w:t xml:space="preserve"> </w:t>
      </w:r>
    </w:p>
    <w:p w14:paraId="01A8EE8E" w14:textId="1B072E9D" w:rsidR="00D45031" w:rsidRPr="001674CF" w:rsidRDefault="00524F01" w:rsidP="004F028F">
      <w:pPr>
        <w:spacing w:before="120" w:after="120" w:line="259" w:lineRule="auto"/>
        <w:ind w:left="862" w:hanging="11"/>
      </w:pPr>
      <w:r w:rsidRPr="001674CF">
        <w:rPr>
          <w:b/>
        </w:rPr>
        <w:t xml:space="preserve">II/ TRÌNH TỰ, THỦ TỤC THỰC HIỆN CUỘC BÁN </w:t>
      </w:r>
      <w:r w:rsidR="00AF3D06" w:rsidRPr="001674CF">
        <w:rPr>
          <w:b/>
        </w:rPr>
        <w:t>THANH LÝ</w:t>
      </w:r>
      <w:r w:rsidRPr="001674CF">
        <w:rPr>
          <w:b/>
        </w:rPr>
        <w:t xml:space="preserve"> TÀI SẢN </w:t>
      </w:r>
    </w:p>
    <w:p w14:paraId="298F2D5A" w14:textId="12715C31" w:rsidR="009133C6" w:rsidRPr="001674CF" w:rsidRDefault="009133C6" w:rsidP="009133C6">
      <w:pPr>
        <w:spacing w:after="111" w:line="259" w:lineRule="auto"/>
        <w:ind w:left="-5"/>
      </w:pPr>
      <w:r w:rsidRPr="001674CF">
        <w:rPr>
          <w:b/>
          <w:u w:val="single" w:color="000000"/>
        </w:rPr>
        <w:t>Điều 5.</w:t>
      </w:r>
      <w:r w:rsidRPr="001674CF">
        <w:rPr>
          <w:rFonts w:ascii="Arial" w:eastAsia="Arial" w:hAnsi="Arial" w:cs="Arial"/>
          <w:b/>
        </w:rPr>
        <w:t xml:space="preserve"> </w:t>
      </w:r>
      <w:r w:rsidRPr="001674CF">
        <w:rPr>
          <w:b/>
        </w:rPr>
        <w:t xml:space="preserve">Cách thức đăng ký tham gia </w:t>
      </w:r>
      <w:r w:rsidR="00AF3D06" w:rsidRPr="001674CF">
        <w:rPr>
          <w:b/>
        </w:rPr>
        <w:t>chào giá</w:t>
      </w:r>
      <w:r w:rsidRPr="001674CF">
        <w:rPr>
          <w:b/>
        </w:rPr>
        <w:t xml:space="preserve">. </w:t>
      </w:r>
    </w:p>
    <w:p w14:paraId="74CBA2A5" w14:textId="0B3866BC" w:rsidR="009133C6" w:rsidRPr="001674CF" w:rsidRDefault="00636544" w:rsidP="009133C6">
      <w:pPr>
        <w:ind w:left="576" w:right="383"/>
      </w:pPr>
      <w:r w:rsidRPr="001674CF">
        <w:t xml:space="preserve">Cá nhân/Đơn vị </w:t>
      </w:r>
      <w:r w:rsidR="009133C6" w:rsidRPr="001674CF">
        <w:t xml:space="preserve">đăng ký tham gia </w:t>
      </w:r>
      <w:r w:rsidR="00AF3D06" w:rsidRPr="001674CF">
        <w:t>chào</w:t>
      </w:r>
      <w:r w:rsidR="009133C6" w:rsidRPr="001674CF">
        <w:t xml:space="preserve"> giá </w:t>
      </w:r>
      <w:r w:rsidR="00A26893" w:rsidRPr="001674CF">
        <w:t xml:space="preserve">cạnh tranh </w:t>
      </w:r>
      <w:r w:rsidR="009133C6" w:rsidRPr="001674CF">
        <w:t xml:space="preserve">bằng cách thực hiện việc mua, nộp hồ sơ tham gia và nộp các khoản tiền đăng ký tham gia </w:t>
      </w:r>
      <w:r w:rsidR="00AF3D06" w:rsidRPr="001674CF">
        <w:t>chào g</w:t>
      </w:r>
      <w:r w:rsidR="009133C6" w:rsidRPr="001674CF">
        <w:t xml:space="preserve">iá trong thời hạn quy định tại Điều 6, Điều 8 Quy chế này. </w:t>
      </w:r>
    </w:p>
    <w:p w14:paraId="432B82B0" w14:textId="7E708C13" w:rsidR="009133C6" w:rsidRPr="001674CF" w:rsidRDefault="009133C6" w:rsidP="009133C6">
      <w:pPr>
        <w:spacing w:after="6"/>
        <w:ind w:left="576" w:right="383"/>
      </w:pPr>
      <w:r w:rsidRPr="001674CF">
        <w:t xml:space="preserve">Sau khi </w:t>
      </w:r>
      <w:r w:rsidR="00636544" w:rsidRPr="001674CF">
        <w:t>Cá nhân/Đơn vị</w:t>
      </w:r>
      <w:r w:rsidRPr="001674CF">
        <w:t xml:space="preserve"> nộp hồ sơ đăng ký tham gia </w:t>
      </w:r>
      <w:r w:rsidR="00AF3D06" w:rsidRPr="001674CF">
        <w:t xml:space="preserve">chào </w:t>
      </w:r>
      <w:r w:rsidRPr="001674CF">
        <w:t>giá và nộp đủ tiền đặt trước đúng quy định tại Quy chế này</w:t>
      </w:r>
      <w:r w:rsidR="00636544" w:rsidRPr="001674CF">
        <w:t>.</w:t>
      </w:r>
      <w:r w:rsidRPr="001674CF">
        <w:t xml:space="preserve"> </w:t>
      </w:r>
      <w:r w:rsidR="00636544" w:rsidRPr="001674CF">
        <w:t xml:space="preserve">Cá nhân/Đơn vị </w:t>
      </w:r>
      <w:r w:rsidRPr="001674CF">
        <w:t xml:space="preserve">sẽ được Công ty </w:t>
      </w:r>
      <w:r w:rsidR="00636544" w:rsidRPr="001674CF">
        <w:t>SGQN</w:t>
      </w:r>
      <w:r w:rsidRPr="001674CF">
        <w:t xml:space="preserve"> hướng dẫn cách thực hiện việc </w:t>
      </w:r>
      <w:r w:rsidR="00AF3D06" w:rsidRPr="001674CF">
        <w:t>chào</w:t>
      </w:r>
      <w:r w:rsidRPr="001674CF">
        <w:t xml:space="preserve"> giá </w:t>
      </w:r>
      <w:r w:rsidR="00636544" w:rsidRPr="001674CF">
        <w:t>cạnh tranh theo đúng quy định</w:t>
      </w:r>
      <w:r w:rsidRPr="001674CF">
        <w:t xml:space="preserve">. </w:t>
      </w:r>
    </w:p>
    <w:p w14:paraId="06D6D80A" w14:textId="4D6DFD24" w:rsidR="00D45031" w:rsidRPr="001674CF" w:rsidRDefault="00524F01">
      <w:pPr>
        <w:spacing w:after="111" w:line="259" w:lineRule="auto"/>
        <w:ind w:left="-5"/>
      </w:pPr>
      <w:r w:rsidRPr="001674CF">
        <w:rPr>
          <w:b/>
          <w:u w:val="single" w:color="000000"/>
        </w:rPr>
        <w:t xml:space="preserve">Điều </w:t>
      </w:r>
      <w:r w:rsidR="004F028F" w:rsidRPr="001674CF">
        <w:rPr>
          <w:b/>
          <w:u w:val="single" w:color="000000"/>
        </w:rPr>
        <w:t>6</w:t>
      </w:r>
      <w:r w:rsidRPr="001674CF">
        <w:rPr>
          <w:b/>
          <w:u w:val="single" w:color="000000"/>
        </w:rPr>
        <w:t>.</w:t>
      </w:r>
      <w:r w:rsidRPr="001674CF">
        <w:rPr>
          <w:rFonts w:ascii="Arial" w:eastAsia="Arial" w:hAnsi="Arial" w:cs="Arial"/>
          <w:b/>
        </w:rPr>
        <w:t xml:space="preserve"> </w:t>
      </w:r>
      <w:r w:rsidRPr="001674CF">
        <w:rPr>
          <w:b/>
        </w:rPr>
        <w:t xml:space="preserve">Mua, nộp hồ sơ đăng ký tham gia </w:t>
      </w:r>
      <w:r w:rsidR="00AF3D06" w:rsidRPr="001674CF">
        <w:rPr>
          <w:b/>
        </w:rPr>
        <w:t>chào</w:t>
      </w:r>
      <w:r w:rsidRPr="001674CF">
        <w:rPr>
          <w:b/>
        </w:rPr>
        <w:t xml:space="preserve"> giá </w:t>
      </w:r>
    </w:p>
    <w:p w14:paraId="7B2AA94F" w14:textId="323D2259" w:rsidR="00D45031" w:rsidRPr="001674CF" w:rsidRDefault="00524F01">
      <w:pPr>
        <w:numPr>
          <w:ilvl w:val="0"/>
          <w:numId w:val="12"/>
        </w:numPr>
        <w:ind w:right="150" w:hanging="566"/>
      </w:pPr>
      <w:r w:rsidRPr="001674CF">
        <w:lastRenderedPageBreak/>
        <w:t xml:space="preserve">Hồ sơ mời tham gia </w:t>
      </w:r>
      <w:r w:rsidR="00AF3D06" w:rsidRPr="001674CF">
        <w:t>chào</w:t>
      </w:r>
      <w:r w:rsidRPr="001674CF">
        <w:t xml:space="preserve"> giá:</w:t>
      </w:r>
      <w:r w:rsidRPr="001674CF">
        <w:rPr>
          <w:b/>
        </w:rPr>
        <w:t xml:space="preserve"> </w:t>
      </w:r>
      <w:r w:rsidRPr="001674CF">
        <w:t xml:space="preserve">Hồ sơ mời tham gia </w:t>
      </w:r>
      <w:r w:rsidR="00AF3D06" w:rsidRPr="001674CF">
        <w:t>chào</w:t>
      </w:r>
      <w:r w:rsidRPr="001674CF">
        <w:t xml:space="preserve"> giá theo mẫu do </w:t>
      </w:r>
      <w:r w:rsidR="00210965" w:rsidRPr="001674CF">
        <w:t xml:space="preserve">Công ty </w:t>
      </w:r>
      <w:r w:rsidR="006052A9" w:rsidRPr="001674CF">
        <w:t xml:space="preserve">SGQN </w:t>
      </w:r>
      <w:r w:rsidRPr="001674CF">
        <w:t xml:space="preserve">phát hành. </w:t>
      </w:r>
      <w:r w:rsidR="00636544" w:rsidRPr="001674CF">
        <w:t>Cá nhân/Đơn vị</w:t>
      </w:r>
      <w:r w:rsidR="008716E4" w:rsidRPr="001674CF">
        <w:t xml:space="preserve"> </w:t>
      </w:r>
      <w:r w:rsidRPr="001674CF">
        <w:t xml:space="preserve">chỉ được đăng ký 01 (một) hồ sơ tham gia </w:t>
      </w:r>
      <w:r w:rsidR="00AF3D06" w:rsidRPr="001674CF">
        <w:t>chào</w:t>
      </w:r>
      <w:r w:rsidRPr="001674CF">
        <w:t xml:space="preserve"> giá. Hồ sơ mời tham gia </w:t>
      </w:r>
      <w:r w:rsidR="00AF3D06" w:rsidRPr="001674CF">
        <w:t>chào</w:t>
      </w:r>
      <w:r w:rsidRPr="001674CF">
        <w:t xml:space="preserve"> giá gồm:</w:t>
      </w:r>
      <w:r w:rsidRPr="001674CF">
        <w:rPr>
          <w:b/>
        </w:rPr>
        <w:t xml:space="preserve"> </w:t>
      </w:r>
    </w:p>
    <w:p w14:paraId="192DA5F0" w14:textId="56B6BBBD" w:rsidR="00EF45AC" w:rsidRPr="001674CF" w:rsidRDefault="00EF45AC" w:rsidP="00EF45AC">
      <w:pPr>
        <w:numPr>
          <w:ilvl w:val="1"/>
          <w:numId w:val="12"/>
        </w:numPr>
        <w:ind w:right="191" w:hanging="283"/>
      </w:pPr>
      <w:r w:rsidRPr="001674CF">
        <w:t>01 (một) Đơn đăng ký mua tài sản thanh lý.</w:t>
      </w:r>
    </w:p>
    <w:p w14:paraId="287D2A56" w14:textId="33CDB64F" w:rsidR="00EF45AC" w:rsidRPr="001674CF" w:rsidRDefault="00EF45AC" w:rsidP="00EF45AC">
      <w:pPr>
        <w:numPr>
          <w:ilvl w:val="1"/>
          <w:numId w:val="12"/>
        </w:numPr>
        <w:ind w:right="191" w:hanging="283"/>
        <w:rPr>
          <w:iCs/>
        </w:rPr>
      </w:pPr>
      <w:r w:rsidRPr="001674CF">
        <w:t xml:space="preserve">01 (một) Bản cam kết </w:t>
      </w:r>
      <w:r w:rsidRPr="001674CF">
        <w:rPr>
          <w:iCs/>
        </w:rPr>
        <w:t>(V/v chấp nhận tình trạng pháp lý và hiện trạng thực tế của tài sản Thanh lý).</w:t>
      </w:r>
    </w:p>
    <w:p w14:paraId="6DD16F54" w14:textId="7CFE013C" w:rsidR="00CE4CD4" w:rsidRPr="001674CF" w:rsidRDefault="00CE4CD4" w:rsidP="00CE4CD4">
      <w:pPr>
        <w:numPr>
          <w:ilvl w:val="1"/>
          <w:numId w:val="12"/>
        </w:numPr>
        <w:ind w:right="191" w:hanging="283"/>
      </w:pPr>
      <w:r w:rsidRPr="001674CF">
        <w:t>01 (một) Thông báo chào giá tài sản thanh lý</w:t>
      </w:r>
    </w:p>
    <w:p w14:paraId="69F2A4A1" w14:textId="77777777" w:rsidR="00D45031" w:rsidRPr="001674CF" w:rsidRDefault="00524F01">
      <w:pPr>
        <w:numPr>
          <w:ilvl w:val="1"/>
          <w:numId w:val="12"/>
        </w:numPr>
        <w:ind w:right="191" w:hanging="283"/>
      </w:pPr>
      <w:r w:rsidRPr="001674CF">
        <w:t>01 (một) bản Quy chế đấu giá tài sản (bản sao).</w:t>
      </w:r>
      <w:r w:rsidRPr="001674CF">
        <w:rPr>
          <w:b/>
          <w:i/>
        </w:rPr>
        <w:t xml:space="preserve"> </w:t>
      </w:r>
    </w:p>
    <w:p w14:paraId="1CA2AE06" w14:textId="455573BF" w:rsidR="00D45031" w:rsidRPr="001674CF" w:rsidRDefault="00524F01">
      <w:pPr>
        <w:numPr>
          <w:ilvl w:val="0"/>
          <w:numId w:val="12"/>
        </w:numPr>
        <w:ind w:right="150" w:hanging="566"/>
      </w:pPr>
      <w:r w:rsidRPr="001674CF">
        <w:t xml:space="preserve">Hồ sơ </w:t>
      </w:r>
      <w:r w:rsidR="00636544" w:rsidRPr="001674CF">
        <w:t xml:space="preserve">Cá nhân/Đơn vị </w:t>
      </w:r>
      <w:r w:rsidRPr="001674CF">
        <w:t xml:space="preserve">cần cung cấp, nộp lại cho </w:t>
      </w:r>
      <w:r w:rsidR="00210965" w:rsidRPr="001674CF">
        <w:t xml:space="preserve">Công ty </w:t>
      </w:r>
      <w:r w:rsidR="006052A9" w:rsidRPr="001674CF">
        <w:t>SGQN</w:t>
      </w:r>
      <w:r w:rsidR="00210965" w:rsidRPr="001674CF">
        <w:t xml:space="preserve"> </w:t>
      </w:r>
      <w:r w:rsidRPr="001674CF">
        <w:t>gồm:</w:t>
      </w:r>
      <w:r w:rsidRPr="001674CF">
        <w:rPr>
          <w:b/>
          <w:i/>
        </w:rPr>
        <w:t xml:space="preserve"> </w:t>
      </w:r>
    </w:p>
    <w:p w14:paraId="27FAE77C" w14:textId="06E68204" w:rsidR="00D45031" w:rsidRPr="001674CF" w:rsidRDefault="00524F01" w:rsidP="007E07B0">
      <w:pPr>
        <w:ind w:left="284" w:right="383"/>
      </w:pPr>
      <w:r w:rsidRPr="001674CF">
        <w:t>a)</w:t>
      </w:r>
      <w:r w:rsidRPr="001674CF">
        <w:rPr>
          <w:rFonts w:ascii="Arial" w:eastAsia="Arial" w:hAnsi="Arial" w:cs="Arial"/>
        </w:rPr>
        <w:t xml:space="preserve"> </w:t>
      </w:r>
      <w:r w:rsidRPr="001674CF">
        <w:t xml:space="preserve">Hồ sơ theo mẫu do </w:t>
      </w:r>
      <w:r w:rsidR="00210965" w:rsidRPr="001674CF">
        <w:t xml:space="preserve">Công ty Cổ phần Bia Sài Gòn - Quảng Ngãi </w:t>
      </w:r>
      <w:r w:rsidRPr="001674CF">
        <w:t>phát hành:</w:t>
      </w:r>
      <w:r w:rsidRPr="001674CF">
        <w:rPr>
          <w:b/>
          <w:i/>
        </w:rPr>
        <w:t xml:space="preserve"> </w:t>
      </w:r>
    </w:p>
    <w:p w14:paraId="5F8F4893" w14:textId="42F31B2C" w:rsidR="00D45031" w:rsidRPr="001674CF" w:rsidRDefault="008716E4">
      <w:pPr>
        <w:numPr>
          <w:ilvl w:val="1"/>
          <w:numId w:val="12"/>
        </w:numPr>
        <w:ind w:right="191" w:hanging="283"/>
      </w:pPr>
      <w:r w:rsidRPr="001674CF">
        <w:t xml:space="preserve">Đơn đăng ký mua tài sản thanh lý </w:t>
      </w:r>
      <w:r w:rsidR="00524F01" w:rsidRPr="001674CF">
        <w:t xml:space="preserve">(đã kê khai đầy đủ thông tin). </w:t>
      </w:r>
    </w:p>
    <w:p w14:paraId="00E6D741" w14:textId="75C42F99" w:rsidR="00210965" w:rsidRPr="001674CF" w:rsidRDefault="00524F01" w:rsidP="007E07B0">
      <w:pPr>
        <w:ind w:left="284" w:right="383"/>
      </w:pPr>
      <w:r w:rsidRPr="001674CF">
        <w:t xml:space="preserve">b) Hồ sơ khác </w:t>
      </w:r>
      <w:r w:rsidR="00636544" w:rsidRPr="001674CF">
        <w:t xml:space="preserve">Cá nhân/Đơn vị </w:t>
      </w:r>
      <w:r w:rsidRPr="001674CF">
        <w:t xml:space="preserve">cần cung cấp: </w:t>
      </w:r>
    </w:p>
    <w:p w14:paraId="16E02904" w14:textId="21BD351E" w:rsidR="00D45031" w:rsidRPr="001674CF" w:rsidRDefault="00524F01" w:rsidP="00210965">
      <w:pPr>
        <w:numPr>
          <w:ilvl w:val="1"/>
          <w:numId w:val="12"/>
        </w:numPr>
        <w:ind w:right="191" w:hanging="283"/>
      </w:pPr>
      <w:r w:rsidRPr="001674CF">
        <w:t xml:space="preserve">Căn cước công dân (hoặc Chứng minh nhân dân, hoặc Hộ chiếu) còn hiệu lực đối với cá nhân; </w:t>
      </w:r>
    </w:p>
    <w:p w14:paraId="30922A5D" w14:textId="77777777" w:rsidR="00D45031" w:rsidRPr="001674CF" w:rsidRDefault="00524F01">
      <w:pPr>
        <w:numPr>
          <w:ilvl w:val="1"/>
          <w:numId w:val="12"/>
        </w:numPr>
        <w:ind w:right="191" w:hanging="283"/>
      </w:pPr>
      <w:r w:rsidRPr="001674CF">
        <w:t xml:space="preserve">Giấy chứng nhận đăng ký kinh doanh (hoặc Quyết định thành lập, hoặc văn bản có giá trị tương đương) đối với pháp nhân; </w:t>
      </w:r>
    </w:p>
    <w:p w14:paraId="726FF631" w14:textId="77777777" w:rsidR="00D45031" w:rsidRPr="001674CF" w:rsidRDefault="00524F01">
      <w:pPr>
        <w:numPr>
          <w:ilvl w:val="1"/>
          <w:numId w:val="12"/>
        </w:numPr>
        <w:ind w:right="191" w:hanging="283"/>
      </w:pPr>
      <w:r w:rsidRPr="001674CF">
        <w:t xml:space="preserve">Căn cước công dân (hoặc Chứng minh nhân dân, hoặc Hộ chiếu) còn hiệu lực của người đại diện theo pháp luật (nếu có); </w:t>
      </w:r>
    </w:p>
    <w:p w14:paraId="4C44AFC9" w14:textId="77777777" w:rsidR="00D45031" w:rsidRPr="001674CF" w:rsidRDefault="00524F01">
      <w:pPr>
        <w:numPr>
          <w:ilvl w:val="1"/>
          <w:numId w:val="12"/>
        </w:numPr>
        <w:ind w:right="191" w:hanging="283"/>
      </w:pPr>
      <w:r w:rsidRPr="001674CF">
        <w:t xml:space="preserve">Giấy ủy quyền và Căn cước công dân (hoặc Chứng minh nhân dân, hoặc Hộ chiếu) còn hiệu lực của người được ủy quyền (nếu có); </w:t>
      </w:r>
    </w:p>
    <w:p w14:paraId="021880C6" w14:textId="77777777" w:rsidR="00D45031" w:rsidRPr="001674CF" w:rsidRDefault="00524F01">
      <w:pPr>
        <w:numPr>
          <w:ilvl w:val="1"/>
          <w:numId w:val="12"/>
        </w:numPr>
        <w:ind w:right="191" w:hanging="283"/>
      </w:pPr>
      <w:r w:rsidRPr="001674CF">
        <w:t xml:space="preserve">Giấy giới thiệu (nếu có); </w:t>
      </w:r>
    </w:p>
    <w:p w14:paraId="0110DBBD" w14:textId="77777777" w:rsidR="00D45031" w:rsidRPr="001674CF" w:rsidRDefault="00524F01">
      <w:pPr>
        <w:numPr>
          <w:ilvl w:val="1"/>
          <w:numId w:val="12"/>
        </w:numPr>
        <w:ind w:right="191" w:hanging="283"/>
      </w:pPr>
      <w:r w:rsidRPr="001674CF">
        <w:t xml:space="preserve">Các giấy tờ, tài liệu khác có liên quan (nếu có); </w:t>
      </w:r>
    </w:p>
    <w:p w14:paraId="6E99BD85" w14:textId="29A12A09" w:rsidR="00D45031" w:rsidRPr="001674CF" w:rsidRDefault="00524F01" w:rsidP="00210965">
      <w:pPr>
        <w:numPr>
          <w:ilvl w:val="0"/>
          <w:numId w:val="12"/>
        </w:numPr>
        <w:spacing w:after="0"/>
        <w:ind w:right="150" w:hanging="566"/>
      </w:pPr>
      <w:r w:rsidRPr="001674CF">
        <w:t xml:space="preserve">Tất cả các hồ sơ, tài liệu mà </w:t>
      </w:r>
      <w:r w:rsidR="00636544" w:rsidRPr="001674CF">
        <w:t>Cá nhân/Đơn vị</w:t>
      </w:r>
      <w:r w:rsidRPr="001674CF">
        <w:t xml:space="preserve"> tham gia </w:t>
      </w:r>
      <w:r w:rsidR="00CE4CD4" w:rsidRPr="001674CF">
        <w:t>chào</w:t>
      </w:r>
      <w:r w:rsidRPr="001674CF">
        <w:t xml:space="preserve"> giá nộp cho </w:t>
      </w:r>
      <w:r w:rsidR="00210965" w:rsidRPr="001674CF">
        <w:t xml:space="preserve">Công ty </w:t>
      </w:r>
      <w:r w:rsidR="006052A9" w:rsidRPr="001674CF">
        <w:t>SGQN</w:t>
      </w:r>
      <w:r w:rsidR="00210965" w:rsidRPr="001674CF">
        <w:t xml:space="preserve"> </w:t>
      </w:r>
      <w:r w:rsidRPr="001674CF">
        <w:t xml:space="preserve">phải là bản sao được chứng thực trong thời gian 06 tháng gần nhất trước thời điểm nộp hồ sơ tham gia </w:t>
      </w:r>
      <w:r w:rsidR="00CE4CD4" w:rsidRPr="001674CF">
        <w:t>chào</w:t>
      </w:r>
      <w:r w:rsidRPr="001674CF">
        <w:t xml:space="preserve"> giá, hoặc là bản sao được </w:t>
      </w:r>
      <w:r w:rsidR="00210965" w:rsidRPr="001674CF">
        <w:t xml:space="preserve">Công ty </w:t>
      </w:r>
      <w:r w:rsidR="006052A9" w:rsidRPr="001674CF">
        <w:t>SGQN</w:t>
      </w:r>
      <w:r w:rsidRPr="001674CF">
        <w:t xml:space="preserve"> trực tiếp sao chụp từ bản gốc. </w:t>
      </w:r>
      <w:r w:rsidR="00636544" w:rsidRPr="001674CF">
        <w:t>Cá nhân/Đơn vị</w:t>
      </w:r>
      <w:r w:rsidRPr="001674CF">
        <w:t xml:space="preserve"> tham gia </w:t>
      </w:r>
      <w:r w:rsidR="00CE4CD4" w:rsidRPr="001674CF">
        <w:t>chào</w:t>
      </w:r>
      <w:r w:rsidRPr="001674CF">
        <w:t xml:space="preserve"> giá phải xuất trình được bản gốc các giấy tờ, tài liệu trên để </w:t>
      </w:r>
      <w:r w:rsidR="00210965" w:rsidRPr="001674CF">
        <w:t xml:space="preserve">Công ty </w:t>
      </w:r>
      <w:r w:rsidR="006052A9" w:rsidRPr="001674CF">
        <w:t>SGQN</w:t>
      </w:r>
      <w:r w:rsidR="00210965" w:rsidRPr="001674CF">
        <w:t xml:space="preserve"> </w:t>
      </w:r>
      <w:r w:rsidRPr="001674CF">
        <w:t xml:space="preserve">kiểm tra, đối chiếu nếu cần thiết. </w:t>
      </w:r>
      <w:r w:rsidR="00636544" w:rsidRPr="001674CF">
        <w:t>Cá nhân/Đơn vị</w:t>
      </w:r>
      <w:r w:rsidRPr="001674CF">
        <w:t xml:space="preserve"> tham gia </w:t>
      </w:r>
      <w:r w:rsidR="00CE4CD4" w:rsidRPr="001674CF">
        <w:t>chào</w:t>
      </w:r>
      <w:r w:rsidRPr="001674CF">
        <w:t xml:space="preserve"> giá tự chịu trách nhiệm trước pháp luật về tính hợp pháp, hợp lệ về các hồ sơ, tài liệu mình cung cấp</w:t>
      </w:r>
      <w:r w:rsidR="00636544" w:rsidRPr="001674CF">
        <w:t>. Cá nhân/Đơn vị</w:t>
      </w:r>
      <w:r w:rsidRPr="001674CF">
        <w:t xml:space="preserve"> nếu thiếu bất kỳ một trong những loại giấy tờ trên đều không đủ điều kiện để đăng ký tham gia </w:t>
      </w:r>
      <w:r w:rsidR="00CE4CD4" w:rsidRPr="001674CF">
        <w:t>chào</w:t>
      </w:r>
      <w:r w:rsidRPr="001674CF">
        <w:t xml:space="preserve"> giá tài sản</w:t>
      </w:r>
      <w:r w:rsidR="00CE4CD4" w:rsidRPr="001674CF">
        <w:t xml:space="preserve"> thanh lý</w:t>
      </w:r>
      <w:r w:rsidRPr="001674CF">
        <w:t>.</w:t>
      </w:r>
      <w:r w:rsidRPr="001674CF">
        <w:rPr>
          <w:b/>
          <w:i/>
        </w:rPr>
        <w:t xml:space="preserve"> </w:t>
      </w:r>
    </w:p>
    <w:p w14:paraId="1B089127" w14:textId="3006579A" w:rsidR="00D45031" w:rsidRPr="001674CF" w:rsidRDefault="00524F01">
      <w:pPr>
        <w:numPr>
          <w:ilvl w:val="0"/>
          <w:numId w:val="12"/>
        </w:numPr>
        <w:ind w:right="150" w:hanging="566"/>
      </w:pPr>
      <w:r w:rsidRPr="001674CF">
        <w:t xml:space="preserve">Mọi sự điều chỉnh giấy tờ, hồ sơ của cá nhân, tổ chức tham gia </w:t>
      </w:r>
      <w:r w:rsidR="00CE4CD4" w:rsidRPr="001674CF">
        <w:t>chào</w:t>
      </w:r>
      <w:r w:rsidRPr="001674CF">
        <w:t xml:space="preserve"> giá chỉ được xem xét giải quyết nếu thời hạn tiếp nhận hồ sơ đăng ký tham gia </w:t>
      </w:r>
      <w:r w:rsidR="008716E4" w:rsidRPr="001674CF">
        <w:t>chào giá</w:t>
      </w:r>
      <w:r w:rsidRPr="001674CF">
        <w:t xml:space="preserve"> chưa kết thúc.</w:t>
      </w:r>
      <w:r w:rsidRPr="001674CF">
        <w:rPr>
          <w:b/>
          <w:i/>
        </w:rPr>
        <w:t xml:space="preserve"> </w:t>
      </w:r>
    </w:p>
    <w:p w14:paraId="12FB2898" w14:textId="7451C073" w:rsidR="00210965" w:rsidRPr="001674CF" w:rsidRDefault="00524F01">
      <w:pPr>
        <w:numPr>
          <w:ilvl w:val="0"/>
          <w:numId w:val="12"/>
        </w:numPr>
        <w:ind w:right="150" w:hanging="566"/>
      </w:pPr>
      <w:r w:rsidRPr="001674CF">
        <w:t xml:space="preserve">Thời hạn mua, nộp hồ sơ đăng ký tham gia </w:t>
      </w:r>
      <w:r w:rsidR="00CE4CD4" w:rsidRPr="001674CF">
        <w:t>chào</w:t>
      </w:r>
      <w:r w:rsidRPr="001674CF">
        <w:t xml:space="preserve"> giá</w:t>
      </w:r>
      <w:r w:rsidR="008716E4" w:rsidRPr="001674CF">
        <w:t xml:space="preserve"> cạnh tranh</w:t>
      </w:r>
      <w:r w:rsidRPr="001674CF">
        <w:t xml:space="preserve">: Từ ngày thông báo </w:t>
      </w:r>
      <w:r w:rsidRPr="001674CF">
        <w:rPr>
          <w:color w:val="FF0000"/>
        </w:rPr>
        <w:t xml:space="preserve">đến </w:t>
      </w:r>
      <w:r w:rsidR="008716E4" w:rsidRPr="001674CF">
        <w:rPr>
          <w:color w:val="FF0000"/>
        </w:rPr>
        <w:t>trước 1</w:t>
      </w:r>
      <w:r w:rsidR="00553D8F" w:rsidRPr="001674CF">
        <w:rPr>
          <w:color w:val="FF0000"/>
        </w:rPr>
        <w:t>4</w:t>
      </w:r>
      <w:r w:rsidR="008716E4" w:rsidRPr="001674CF">
        <w:rPr>
          <w:color w:val="FF0000"/>
        </w:rPr>
        <w:t>h00</w:t>
      </w:r>
      <w:r w:rsidRPr="001674CF">
        <w:rPr>
          <w:color w:val="FF0000"/>
        </w:rPr>
        <w:t xml:space="preserve"> ngày</w:t>
      </w:r>
      <w:r w:rsidRPr="001674CF">
        <w:rPr>
          <w:b/>
          <w:color w:val="FF0000"/>
        </w:rPr>
        <w:t xml:space="preserve"> </w:t>
      </w:r>
      <w:r w:rsidR="00553D8F" w:rsidRPr="001674CF">
        <w:rPr>
          <w:b/>
          <w:color w:val="FF0000"/>
        </w:rPr>
        <w:t>2</w:t>
      </w:r>
      <w:r w:rsidR="001674CF">
        <w:rPr>
          <w:b/>
          <w:color w:val="FF0000"/>
        </w:rPr>
        <w:t>3</w:t>
      </w:r>
      <w:r w:rsidRPr="001674CF">
        <w:rPr>
          <w:b/>
          <w:color w:val="FF0000"/>
        </w:rPr>
        <w:t>/</w:t>
      </w:r>
      <w:r w:rsidR="00553D8F" w:rsidRPr="001674CF">
        <w:rPr>
          <w:b/>
          <w:color w:val="FF0000"/>
        </w:rPr>
        <w:t>10</w:t>
      </w:r>
      <w:r w:rsidRPr="001674CF">
        <w:rPr>
          <w:b/>
          <w:color w:val="FF0000"/>
        </w:rPr>
        <w:t>/202</w:t>
      </w:r>
      <w:r w:rsidR="00210965" w:rsidRPr="001674CF">
        <w:rPr>
          <w:b/>
          <w:color w:val="FF0000"/>
        </w:rPr>
        <w:t>5</w:t>
      </w:r>
      <w:r w:rsidRPr="001674CF">
        <w:rPr>
          <w:b/>
          <w:color w:val="FF0000"/>
        </w:rPr>
        <w:t xml:space="preserve"> </w:t>
      </w:r>
      <w:r w:rsidRPr="001674CF">
        <w:t>(trong giờ hành chính, trừ chủ nhật và nghỉ, lễ theo quy định).</w:t>
      </w:r>
      <w:r w:rsidRPr="001674CF">
        <w:rPr>
          <w:i/>
        </w:rPr>
        <w:t xml:space="preserve"> </w:t>
      </w:r>
    </w:p>
    <w:p w14:paraId="6F504C55" w14:textId="5ACCA838" w:rsidR="00D45031" w:rsidRPr="001674CF" w:rsidRDefault="00524F01">
      <w:pPr>
        <w:numPr>
          <w:ilvl w:val="0"/>
          <w:numId w:val="12"/>
        </w:numPr>
        <w:ind w:right="150" w:hanging="566"/>
      </w:pPr>
      <w:r w:rsidRPr="001674CF">
        <w:lastRenderedPageBreak/>
        <w:t xml:space="preserve">Địa điểm mua, nộp hồ sơ đăng ký tham gia </w:t>
      </w:r>
      <w:r w:rsidR="00CE4CD4" w:rsidRPr="001674CF">
        <w:t>chào</w:t>
      </w:r>
      <w:r w:rsidRPr="001674CF">
        <w:t xml:space="preserve"> giá: Trụ sở </w:t>
      </w:r>
      <w:r w:rsidR="00210965" w:rsidRPr="001674CF">
        <w:t xml:space="preserve">Công ty </w:t>
      </w:r>
      <w:r w:rsidR="006052A9" w:rsidRPr="001674CF">
        <w:t>c</w:t>
      </w:r>
      <w:r w:rsidR="00210965" w:rsidRPr="001674CF">
        <w:t>ổ phần Bia Sài Gòn - Quảng Ngãi, địa chỉ: KCN Quảng Phú, Phường Nghĩa Lộ, tỉnh Quảng Ngãi</w:t>
      </w:r>
      <w:r w:rsidRPr="001674CF">
        <w:t>.</w:t>
      </w:r>
      <w:r w:rsidRPr="001674CF">
        <w:rPr>
          <w:b/>
          <w:i/>
        </w:rPr>
        <w:t xml:space="preserve"> </w:t>
      </w:r>
    </w:p>
    <w:p w14:paraId="63EA6AA5" w14:textId="61021C60" w:rsidR="008C7253" w:rsidRPr="001674CF" w:rsidRDefault="00636544" w:rsidP="00210965">
      <w:pPr>
        <w:numPr>
          <w:ilvl w:val="0"/>
          <w:numId w:val="12"/>
        </w:numPr>
        <w:ind w:right="150" w:hanging="566"/>
      </w:pPr>
      <w:r w:rsidRPr="001674CF">
        <w:t>Cá nhân/Đơn vị</w:t>
      </w:r>
      <w:r w:rsidR="00524F01" w:rsidRPr="001674CF">
        <w:t xml:space="preserve"> tham gia </w:t>
      </w:r>
      <w:r w:rsidR="00CE4CD4" w:rsidRPr="001674CF">
        <w:t>chào</w:t>
      </w:r>
      <w:r w:rsidR="00524F01" w:rsidRPr="001674CF">
        <w:t xml:space="preserve"> giá có thể nộp hồ sơ trực tiếp tại Trụ sở </w:t>
      </w:r>
      <w:r w:rsidR="00210965" w:rsidRPr="001674CF">
        <w:t xml:space="preserve">Công ty </w:t>
      </w:r>
      <w:r w:rsidR="006052A9" w:rsidRPr="001674CF">
        <w:t>SGQN</w:t>
      </w:r>
      <w:r w:rsidR="00524F01" w:rsidRPr="001674CF">
        <w:t xml:space="preserve"> hoặc gửi qua đường bưu chính. Trường hợp hồ sơ được gửi qua đường bưu chính, </w:t>
      </w:r>
      <w:r w:rsidR="00210965" w:rsidRPr="001674CF">
        <w:t xml:space="preserve">Công ty </w:t>
      </w:r>
      <w:r w:rsidR="006052A9" w:rsidRPr="001674CF">
        <w:t>SGQN</w:t>
      </w:r>
      <w:r w:rsidR="00210965" w:rsidRPr="001674CF">
        <w:t xml:space="preserve"> </w:t>
      </w:r>
      <w:r w:rsidR="00524F01" w:rsidRPr="001674CF">
        <w:t xml:space="preserve">phải </w:t>
      </w:r>
      <w:r w:rsidR="00524F01" w:rsidRPr="001674CF">
        <w:rPr>
          <w:color w:val="FF0000"/>
        </w:rPr>
        <w:t xml:space="preserve">nhận được trước </w:t>
      </w:r>
      <w:r w:rsidR="008716E4" w:rsidRPr="001674CF">
        <w:rPr>
          <w:color w:val="FF0000"/>
        </w:rPr>
        <w:t>14</w:t>
      </w:r>
      <w:r w:rsidR="00524F01" w:rsidRPr="001674CF">
        <w:rPr>
          <w:color w:val="FF0000"/>
        </w:rPr>
        <w:t xml:space="preserve"> giờ 00 </w:t>
      </w:r>
      <w:r w:rsidR="008716E4" w:rsidRPr="001674CF">
        <w:rPr>
          <w:color w:val="FF0000"/>
        </w:rPr>
        <w:t xml:space="preserve">ngày </w:t>
      </w:r>
      <w:r w:rsidR="00553D8F" w:rsidRPr="001674CF">
        <w:rPr>
          <w:color w:val="FF0000"/>
        </w:rPr>
        <w:t>2</w:t>
      </w:r>
      <w:r w:rsidR="001674CF">
        <w:rPr>
          <w:color w:val="FF0000"/>
        </w:rPr>
        <w:t>3</w:t>
      </w:r>
      <w:r w:rsidR="008716E4" w:rsidRPr="001674CF">
        <w:rPr>
          <w:color w:val="FF0000"/>
        </w:rPr>
        <w:t>/</w:t>
      </w:r>
      <w:r w:rsidR="00553D8F" w:rsidRPr="001674CF">
        <w:rPr>
          <w:color w:val="FF0000"/>
        </w:rPr>
        <w:t>10</w:t>
      </w:r>
      <w:r w:rsidR="008716E4" w:rsidRPr="001674CF">
        <w:rPr>
          <w:color w:val="FF0000"/>
        </w:rPr>
        <w:t>/</w:t>
      </w:r>
      <w:r w:rsidR="006052A9" w:rsidRPr="001674CF">
        <w:rPr>
          <w:color w:val="FF0000"/>
        </w:rPr>
        <w:t>2025</w:t>
      </w:r>
      <w:r w:rsidR="00524F01" w:rsidRPr="001674CF">
        <w:rPr>
          <w:color w:val="FF0000"/>
        </w:rPr>
        <w:t xml:space="preserve">. </w:t>
      </w:r>
    </w:p>
    <w:p w14:paraId="768D4BBE" w14:textId="215C4BB3" w:rsidR="00D45031" w:rsidRPr="001674CF" w:rsidRDefault="00524F01" w:rsidP="008C7253">
      <w:pPr>
        <w:ind w:left="566" w:right="150" w:firstLine="0"/>
      </w:pPr>
      <w:r w:rsidRPr="001674CF">
        <w:t>Mọi trường hợp nộp sau 1</w:t>
      </w:r>
      <w:r w:rsidR="008716E4" w:rsidRPr="001674CF">
        <w:t>4</w:t>
      </w:r>
      <w:r w:rsidRPr="001674CF">
        <w:t xml:space="preserve"> giờ 00 phút ngày </w:t>
      </w:r>
      <w:r w:rsidR="00553D8F" w:rsidRPr="001674CF">
        <w:t>2</w:t>
      </w:r>
      <w:r w:rsidR="001674CF">
        <w:t>3</w:t>
      </w:r>
      <w:r w:rsidR="008716E4" w:rsidRPr="001674CF">
        <w:t>/</w:t>
      </w:r>
      <w:r w:rsidR="00553D8F" w:rsidRPr="001674CF">
        <w:t>10</w:t>
      </w:r>
      <w:r w:rsidR="008716E4" w:rsidRPr="001674CF">
        <w:t xml:space="preserve">/2025 </w:t>
      </w:r>
      <w:r w:rsidRPr="001674CF">
        <w:t xml:space="preserve">sẽ không được tiếp nhận (nếu nộp trực tiếp) hoặc được xem là không hợp lệ (nếu gửi qua đường bưu chính). </w:t>
      </w:r>
    </w:p>
    <w:p w14:paraId="259FA366" w14:textId="77777777" w:rsidR="00D45031" w:rsidRPr="001674CF" w:rsidRDefault="00524F01">
      <w:pPr>
        <w:spacing w:after="111" w:line="259" w:lineRule="auto"/>
        <w:ind w:left="-5"/>
      </w:pPr>
      <w:r w:rsidRPr="001674CF">
        <w:rPr>
          <w:b/>
          <w:u w:val="single" w:color="000000"/>
        </w:rPr>
        <w:t>Điều 7.</w:t>
      </w:r>
      <w:r w:rsidRPr="001674CF">
        <w:rPr>
          <w:rFonts w:ascii="Arial" w:eastAsia="Arial" w:hAnsi="Arial" w:cs="Arial"/>
          <w:b/>
        </w:rPr>
        <w:t xml:space="preserve"> </w:t>
      </w:r>
      <w:r w:rsidRPr="001674CF">
        <w:rPr>
          <w:b/>
        </w:rPr>
        <w:t xml:space="preserve">Thời gian, địa điểm tổ chức xem tài sản. </w:t>
      </w:r>
    </w:p>
    <w:p w14:paraId="784C3EC4" w14:textId="420E6C22" w:rsidR="00D45031" w:rsidRPr="001674CF" w:rsidRDefault="00524F01">
      <w:pPr>
        <w:numPr>
          <w:ilvl w:val="0"/>
          <w:numId w:val="13"/>
        </w:numPr>
        <w:ind w:right="383" w:hanging="566"/>
      </w:pPr>
      <w:r w:rsidRPr="001674CF">
        <w:t xml:space="preserve">Thời gian, địa điểm tổ chức xem tài sản: </w:t>
      </w:r>
      <w:bookmarkStart w:id="1" w:name="_Hlk210636711"/>
      <w:r w:rsidR="00553D8F" w:rsidRPr="001674CF">
        <w:rPr>
          <w:color w:val="FF0000"/>
          <w:szCs w:val="26"/>
        </w:rPr>
        <w:t xml:space="preserve">từ ngày </w:t>
      </w:r>
      <w:r w:rsidR="001674CF">
        <w:rPr>
          <w:color w:val="FF0000"/>
          <w:szCs w:val="26"/>
        </w:rPr>
        <w:t>8</w:t>
      </w:r>
      <w:r w:rsidR="00553D8F" w:rsidRPr="001674CF">
        <w:rPr>
          <w:color w:val="FF0000"/>
          <w:szCs w:val="26"/>
        </w:rPr>
        <w:t>/10/2025 đến trước 14h00, ngày 2</w:t>
      </w:r>
      <w:r w:rsidR="001674CF">
        <w:rPr>
          <w:color w:val="FF0000"/>
          <w:szCs w:val="26"/>
        </w:rPr>
        <w:t>3</w:t>
      </w:r>
      <w:r w:rsidR="00553D8F" w:rsidRPr="001674CF">
        <w:rPr>
          <w:color w:val="FF0000"/>
          <w:szCs w:val="26"/>
        </w:rPr>
        <w:t>/10/2025</w:t>
      </w:r>
      <w:bookmarkEnd w:id="1"/>
      <w:r w:rsidRPr="001674CF">
        <w:t xml:space="preserve"> tại nơi có tài sản </w:t>
      </w:r>
      <w:r w:rsidR="00CE4CD4" w:rsidRPr="001674CF">
        <w:t xml:space="preserve">thanh lý </w:t>
      </w:r>
      <w:r w:rsidRPr="001674CF">
        <w:t xml:space="preserve">(trong giờ hành chính, không tính ngày chủ nhật và các ngày nghỉ, lễ theo quy định). </w:t>
      </w:r>
    </w:p>
    <w:p w14:paraId="2010E6AE" w14:textId="4D39FE04" w:rsidR="00D45031" w:rsidRPr="001674CF" w:rsidRDefault="00524F01">
      <w:pPr>
        <w:numPr>
          <w:ilvl w:val="0"/>
          <w:numId w:val="13"/>
        </w:numPr>
        <w:ind w:right="383" w:hanging="566"/>
      </w:pPr>
      <w:r w:rsidRPr="001674CF">
        <w:t xml:space="preserve">Tài sản </w:t>
      </w:r>
      <w:r w:rsidR="00CE4CD4" w:rsidRPr="001674CF">
        <w:t>thanh lý</w:t>
      </w:r>
      <w:r w:rsidRPr="001674CF">
        <w:t xml:space="preserve"> được bán theo nguyên trạng thực tế, hồ sơ tài sản, tình trạng tranh chấp, chất lượng tài sản… và mọi vấn đề, yếu tố khác có liên quan đến tài sản tại thời điểm người tham gia </w:t>
      </w:r>
      <w:r w:rsidR="00CE4CD4" w:rsidRPr="001674CF">
        <w:t>chào</w:t>
      </w:r>
      <w:r w:rsidRPr="001674CF">
        <w:t xml:space="preserve"> giá xem hồ sơ tài sản (hoặc cam kết chấp nhận chất lượng tài sản nếu không đi xem).</w:t>
      </w:r>
      <w:r w:rsidRPr="001674CF">
        <w:rPr>
          <w:b/>
        </w:rPr>
        <w:t xml:space="preserve"> </w:t>
      </w:r>
    </w:p>
    <w:p w14:paraId="436E7641" w14:textId="77777777" w:rsidR="00D45031" w:rsidRPr="001674CF" w:rsidRDefault="00524F01">
      <w:pPr>
        <w:spacing w:after="111" w:line="259" w:lineRule="auto"/>
        <w:ind w:left="-5"/>
      </w:pPr>
      <w:r w:rsidRPr="001674CF">
        <w:rPr>
          <w:b/>
          <w:u w:val="single" w:color="000000"/>
        </w:rPr>
        <w:t>Điều 8.</w:t>
      </w:r>
      <w:r w:rsidRPr="001674CF">
        <w:rPr>
          <w:rFonts w:ascii="Arial" w:eastAsia="Arial" w:hAnsi="Arial" w:cs="Arial"/>
          <w:b/>
        </w:rPr>
        <w:t xml:space="preserve"> </w:t>
      </w:r>
      <w:r w:rsidRPr="001674CF">
        <w:rPr>
          <w:b/>
        </w:rPr>
        <w:t xml:space="preserve">Tiền đặt trước và xử lý tiền đặt trước. </w:t>
      </w:r>
    </w:p>
    <w:p w14:paraId="7FBB7BAB" w14:textId="77777777" w:rsidR="00D45031" w:rsidRPr="001674CF" w:rsidRDefault="00524F01">
      <w:pPr>
        <w:numPr>
          <w:ilvl w:val="0"/>
          <w:numId w:val="14"/>
        </w:numPr>
        <w:ind w:right="383" w:hanging="566"/>
      </w:pPr>
      <w:r w:rsidRPr="001674CF">
        <w:t>Thời hạn, cách thức nộp tiền đặt trước:</w:t>
      </w:r>
      <w:r w:rsidRPr="001674CF">
        <w:rPr>
          <w:b/>
        </w:rPr>
        <w:t xml:space="preserve"> </w:t>
      </w:r>
    </w:p>
    <w:p w14:paraId="56844A14" w14:textId="3FE2B497" w:rsidR="00D45031" w:rsidRPr="001674CF" w:rsidRDefault="00524F01">
      <w:pPr>
        <w:numPr>
          <w:ilvl w:val="1"/>
          <w:numId w:val="14"/>
        </w:numPr>
        <w:spacing w:after="95" w:line="259" w:lineRule="auto"/>
        <w:ind w:right="383" w:hanging="360"/>
      </w:pPr>
      <w:r w:rsidRPr="001674CF">
        <w:t>Số tiền đặt trước:</w:t>
      </w:r>
      <w:r w:rsidRPr="001674CF">
        <w:rPr>
          <w:b/>
        </w:rPr>
        <w:t xml:space="preserve"> </w:t>
      </w:r>
      <w:r w:rsidR="00CE4CD4" w:rsidRPr="001674CF">
        <w:rPr>
          <w:b/>
        </w:rPr>
        <w:t>1.000.000.000</w:t>
      </w:r>
      <w:r w:rsidRPr="001674CF">
        <w:rPr>
          <w:b/>
        </w:rPr>
        <w:t xml:space="preserve"> đồng</w:t>
      </w:r>
      <w:r w:rsidRPr="001674CF">
        <w:t xml:space="preserve"> </w:t>
      </w:r>
      <w:r w:rsidRPr="001674CF">
        <w:rPr>
          <w:i/>
        </w:rPr>
        <w:t xml:space="preserve">(Bằng chữ: </w:t>
      </w:r>
      <w:r w:rsidR="00CE4CD4" w:rsidRPr="001674CF">
        <w:rPr>
          <w:i/>
        </w:rPr>
        <w:t>Một tỷ đồng</w:t>
      </w:r>
      <w:r w:rsidRPr="001674CF">
        <w:rPr>
          <w:i/>
        </w:rPr>
        <w:t>)</w:t>
      </w:r>
      <w:r w:rsidRPr="001674CF">
        <w:t>.</w:t>
      </w:r>
      <w:r w:rsidRPr="001674CF">
        <w:rPr>
          <w:b/>
        </w:rPr>
        <w:t xml:space="preserve"> </w:t>
      </w:r>
    </w:p>
    <w:p w14:paraId="2C1ABDF4" w14:textId="77777777" w:rsidR="00D45031" w:rsidRPr="001674CF" w:rsidRDefault="00524F01">
      <w:pPr>
        <w:numPr>
          <w:ilvl w:val="1"/>
          <w:numId w:val="14"/>
        </w:numPr>
        <w:ind w:right="383" w:hanging="360"/>
      </w:pPr>
      <w:r w:rsidRPr="001674CF">
        <w:t>Tài khoản nhận tiền đặt trước:</w:t>
      </w:r>
      <w:r w:rsidRPr="001674CF">
        <w:rPr>
          <w:b/>
        </w:rPr>
        <w:t xml:space="preserve"> </w:t>
      </w:r>
    </w:p>
    <w:p w14:paraId="18F60792" w14:textId="2940EA5E" w:rsidR="00D45031" w:rsidRPr="001674CF" w:rsidRDefault="00524F01" w:rsidP="007E07B0">
      <w:pPr>
        <w:pStyle w:val="ListParagraph"/>
        <w:numPr>
          <w:ilvl w:val="0"/>
          <w:numId w:val="22"/>
        </w:numPr>
        <w:ind w:right="383"/>
      </w:pPr>
      <w:r w:rsidRPr="001674CF">
        <w:t xml:space="preserve">Đơn vị thụ hưởng: </w:t>
      </w:r>
      <w:r w:rsidR="00210965" w:rsidRPr="001674CF">
        <w:t>Công ty Cổ phần Bia Sài Gòn - Quảng Ngãi</w:t>
      </w:r>
      <w:r w:rsidRPr="001674CF">
        <w:t>.</w:t>
      </w:r>
      <w:r w:rsidRPr="001674CF">
        <w:rPr>
          <w:b/>
        </w:rPr>
        <w:t xml:space="preserve"> </w:t>
      </w:r>
    </w:p>
    <w:p w14:paraId="318D1BEB" w14:textId="22E5E540" w:rsidR="00D45031" w:rsidRPr="001674CF" w:rsidRDefault="00524F01" w:rsidP="007E07B0">
      <w:pPr>
        <w:pStyle w:val="ListParagraph"/>
        <w:numPr>
          <w:ilvl w:val="0"/>
          <w:numId w:val="22"/>
        </w:numPr>
        <w:ind w:right="383"/>
      </w:pPr>
      <w:r w:rsidRPr="001674CF">
        <w:t xml:space="preserve">Tài khoản số: </w:t>
      </w:r>
      <w:r w:rsidR="00210965" w:rsidRPr="001674CF">
        <w:rPr>
          <w:b/>
          <w:bCs/>
        </w:rPr>
        <w:t>11300093814</w:t>
      </w:r>
      <w:r w:rsidR="00210965" w:rsidRPr="001674CF">
        <w:t xml:space="preserve"> - Ngân hàng TMCP Công thương Việt Nam - Chi nhánh Quảng Ngãi</w:t>
      </w:r>
      <w:r w:rsidRPr="001674CF">
        <w:t xml:space="preserve">. </w:t>
      </w:r>
    </w:p>
    <w:p w14:paraId="0D74E2D6" w14:textId="2F34E83A" w:rsidR="00D45031" w:rsidRPr="001674CF" w:rsidRDefault="00524F01">
      <w:pPr>
        <w:numPr>
          <w:ilvl w:val="1"/>
          <w:numId w:val="14"/>
        </w:numPr>
        <w:ind w:right="383" w:hanging="360"/>
      </w:pPr>
      <w:r w:rsidRPr="001674CF">
        <w:t xml:space="preserve">Cách thức nộp tiền đặt trước: Người tham gia </w:t>
      </w:r>
      <w:r w:rsidR="00CE4CD4" w:rsidRPr="001674CF">
        <w:t>chào</w:t>
      </w:r>
      <w:r w:rsidRPr="001674CF">
        <w:t xml:space="preserve"> giá nộp khoản tiền đặt trước quy định tại mục a vào tài khoản quy định tại mục b nêu trên.</w:t>
      </w:r>
      <w:r w:rsidRPr="001674CF">
        <w:rPr>
          <w:b/>
        </w:rPr>
        <w:t xml:space="preserve"> </w:t>
      </w:r>
    </w:p>
    <w:p w14:paraId="582EE4C3" w14:textId="33098EA9" w:rsidR="00D45031" w:rsidRPr="001674CF" w:rsidRDefault="00524F01">
      <w:pPr>
        <w:numPr>
          <w:ilvl w:val="1"/>
          <w:numId w:val="14"/>
        </w:numPr>
        <w:ind w:right="383" w:hanging="360"/>
        <w:rPr>
          <w:color w:val="FF0000"/>
        </w:rPr>
      </w:pPr>
      <w:r w:rsidRPr="001674CF">
        <w:rPr>
          <w:color w:val="FF0000"/>
        </w:rPr>
        <w:t xml:space="preserve">Thời hạn nộp tiền đặt trước: </w:t>
      </w:r>
      <w:r w:rsidR="008D6B14" w:rsidRPr="001674CF">
        <w:rPr>
          <w:color w:val="FF0000"/>
        </w:rPr>
        <w:t xml:space="preserve">Từ ngày có thông báo đến Trước </w:t>
      </w:r>
      <w:r w:rsidRPr="001674CF">
        <w:rPr>
          <w:color w:val="FF0000"/>
        </w:rPr>
        <w:t xml:space="preserve">17 giờ ngày </w:t>
      </w:r>
      <w:r w:rsidR="00553D8F" w:rsidRPr="001674CF">
        <w:rPr>
          <w:b/>
          <w:color w:val="FF0000"/>
        </w:rPr>
        <w:t>2</w:t>
      </w:r>
      <w:r w:rsidR="001674CF">
        <w:rPr>
          <w:b/>
          <w:color w:val="FF0000"/>
        </w:rPr>
        <w:t>3</w:t>
      </w:r>
      <w:r w:rsidRPr="001674CF">
        <w:rPr>
          <w:b/>
          <w:color w:val="FF0000"/>
        </w:rPr>
        <w:t>/</w:t>
      </w:r>
      <w:r w:rsidR="00553D8F" w:rsidRPr="001674CF">
        <w:rPr>
          <w:b/>
          <w:color w:val="FF0000"/>
        </w:rPr>
        <w:t>10</w:t>
      </w:r>
      <w:r w:rsidRPr="001674CF">
        <w:rPr>
          <w:b/>
          <w:color w:val="FF0000"/>
        </w:rPr>
        <w:t>/202</w:t>
      </w:r>
      <w:r w:rsidR="00210965" w:rsidRPr="001674CF">
        <w:rPr>
          <w:b/>
          <w:color w:val="FF0000"/>
        </w:rPr>
        <w:t>5</w:t>
      </w:r>
      <w:r w:rsidRPr="001674CF">
        <w:rPr>
          <w:color w:val="FF0000"/>
        </w:rPr>
        <w:t>.</w:t>
      </w:r>
      <w:r w:rsidRPr="001674CF">
        <w:rPr>
          <w:b/>
          <w:color w:val="FF0000"/>
        </w:rPr>
        <w:t xml:space="preserve"> </w:t>
      </w:r>
    </w:p>
    <w:p w14:paraId="1A0AEF73" w14:textId="44A3C712" w:rsidR="00D45031" w:rsidRPr="001674CF" w:rsidRDefault="00210965">
      <w:pPr>
        <w:numPr>
          <w:ilvl w:val="1"/>
          <w:numId w:val="14"/>
        </w:numPr>
        <w:ind w:right="383" w:hanging="360"/>
      </w:pPr>
      <w:r w:rsidRPr="001674CF">
        <w:t xml:space="preserve">Công ty </w:t>
      </w:r>
      <w:r w:rsidR="006052A9" w:rsidRPr="001674CF">
        <w:t>SGQN</w:t>
      </w:r>
      <w:r w:rsidRPr="001674CF">
        <w:t xml:space="preserve"> </w:t>
      </w:r>
      <w:r w:rsidR="00524F01" w:rsidRPr="001674CF">
        <w:t xml:space="preserve">chấp thuận việc khách hàng tham gia </w:t>
      </w:r>
      <w:r w:rsidR="00CE4CD4" w:rsidRPr="001674CF">
        <w:t>chào</w:t>
      </w:r>
      <w:r w:rsidR="00524F01" w:rsidRPr="001674CF">
        <w:t xml:space="preserve"> giá nộp tiền đặt trước trước thời hạn quy định tại mục d. Việc người tham gia </w:t>
      </w:r>
      <w:r w:rsidR="00CE4CD4" w:rsidRPr="001674CF">
        <w:t>chào</w:t>
      </w:r>
      <w:r w:rsidR="00524F01" w:rsidRPr="001674CF">
        <w:t xml:space="preserve"> giá nộp tiền trước thời hạn được xem là tự nguyện là không được tính lãi trong khoảng thời gian từ ngày nộp đến ngày bắt đầu thời hạn nộp tiền.</w:t>
      </w:r>
      <w:r w:rsidR="00524F01" w:rsidRPr="001674CF">
        <w:rPr>
          <w:b/>
        </w:rPr>
        <w:t xml:space="preserve"> </w:t>
      </w:r>
    </w:p>
    <w:p w14:paraId="3090C3C1" w14:textId="4CE598F4" w:rsidR="00D45031" w:rsidRPr="001674CF" w:rsidRDefault="00524F01">
      <w:pPr>
        <w:numPr>
          <w:ilvl w:val="1"/>
          <w:numId w:val="14"/>
        </w:numPr>
        <w:ind w:right="383" w:hanging="360"/>
      </w:pPr>
      <w:r w:rsidRPr="001674CF">
        <w:t xml:space="preserve">Trong mọi trường hợp, khi </w:t>
      </w:r>
      <w:r w:rsidR="006052A9" w:rsidRPr="001674CF">
        <w:t>Cá nhân/Đơn vị</w:t>
      </w:r>
      <w:r w:rsidRPr="001674CF">
        <w:t xml:space="preserve"> đăng ký tham gia </w:t>
      </w:r>
      <w:r w:rsidR="00CE4CD4" w:rsidRPr="001674CF">
        <w:t>chào</w:t>
      </w:r>
      <w:r w:rsidRPr="001674CF">
        <w:t xml:space="preserve"> giá nộp tiền đặt trước vào tài khoản của </w:t>
      </w:r>
      <w:r w:rsidR="00210965" w:rsidRPr="001674CF">
        <w:t xml:space="preserve">Công ty </w:t>
      </w:r>
      <w:r w:rsidR="006052A9" w:rsidRPr="001674CF">
        <w:t>SGQN</w:t>
      </w:r>
      <w:r w:rsidRPr="001674CF">
        <w:t xml:space="preserve">, thời gian báo "Có" được ghi nhận trên sao kê tài khoản là căn cứ xác định thời điểm nộp tiền của người tham gia </w:t>
      </w:r>
      <w:r w:rsidR="00CE4CD4" w:rsidRPr="001674CF">
        <w:t>chào</w:t>
      </w:r>
      <w:r w:rsidRPr="001674CF">
        <w:t xml:space="preserve"> giá. Khoản tiền đặt trước báo “Có” trong tài khoản </w:t>
      </w:r>
      <w:r w:rsidR="00210965" w:rsidRPr="001674CF">
        <w:t xml:space="preserve">Công ty </w:t>
      </w:r>
      <w:r w:rsidR="006052A9" w:rsidRPr="001674CF">
        <w:t>SGQN</w:t>
      </w:r>
      <w:r w:rsidR="00210965" w:rsidRPr="001674CF">
        <w:t xml:space="preserve"> </w:t>
      </w:r>
      <w:r w:rsidRPr="001674CF">
        <w:t xml:space="preserve">trước 17 giờ 00 phút ngày cuối cùng của thời hạn nộp tiền là hợp lệ; ngược lại, khoản tiền đặt trước báo “Có” trong tài khoản </w:t>
      </w:r>
      <w:r w:rsidR="00210965" w:rsidRPr="001674CF">
        <w:t xml:space="preserve">Công ty </w:t>
      </w:r>
      <w:r w:rsidR="006052A9" w:rsidRPr="001674CF">
        <w:t>SGQN</w:t>
      </w:r>
      <w:r w:rsidR="00210965" w:rsidRPr="001674CF">
        <w:t xml:space="preserve"> </w:t>
      </w:r>
      <w:r w:rsidRPr="001674CF">
        <w:t>sau 17 giờ 00 phút ngày ngày cuối cùng của thời hạn nộp tiền là không hợp lệ</w:t>
      </w:r>
      <w:r w:rsidR="008C7253" w:rsidRPr="001674CF">
        <w:t xml:space="preserve"> (Ngoại trừ do lỗi từ phía Ngân hàng)</w:t>
      </w:r>
      <w:r w:rsidRPr="001674CF">
        <w:t>.</w:t>
      </w:r>
      <w:r w:rsidRPr="001674CF">
        <w:rPr>
          <w:b/>
        </w:rPr>
        <w:t xml:space="preserve"> </w:t>
      </w:r>
    </w:p>
    <w:p w14:paraId="3CB286B3" w14:textId="1A554CB8" w:rsidR="00D45031" w:rsidRPr="001674CF" w:rsidRDefault="006052A9">
      <w:pPr>
        <w:numPr>
          <w:ilvl w:val="1"/>
          <w:numId w:val="14"/>
        </w:numPr>
        <w:ind w:right="383" w:hanging="360"/>
      </w:pPr>
      <w:r w:rsidRPr="001674CF">
        <w:lastRenderedPageBreak/>
        <w:t>Cá nhân/Đơn vị</w:t>
      </w:r>
      <w:r w:rsidR="00524F01" w:rsidRPr="001674CF">
        <w:t xml:space="preserve"> tham gia </w:t>
      </w:r>
      <w:r w:rsidR="00CE4CD4" w:rsidRPr="001674CF">
        <w:t>chào</w:t>
      </w:r>
      <w:r w:rsidR="00524F01" w:rsidRPr="001674CF">
        <w:t xml:space="preserve"> giá chịu phí nộp/chuyển tiền khi nộp/chuyển khoản tiền đặt trước vào tài khoản của </w:t>
      </w:r>
      <w:r w:rsidR="00210965" w:rsidRPr="001674CF">
        <w:t xml:space="preserve">Công ty </w:t>
      </w:r>
      <w:r w:rsidRPr="001674CF">
        <w:t>SGQN</w:t>
      </w:r>
      <w:r w:rsidR="00210965" w:rsidRPr="001674CF">
        <w:t xml:space="preserve"> </w:t>
      </w:r>
      <w:r w:rsidR="00524F01" w:rsidRPr="001674CF">
        <w:t xml:space="preserve">và khi </w:t>
      </w:r>
      <w:r w:rsidR="00210965" w:rsidRPr="001674CF">
        <w:t xml:space="preserve">Công ty </w:t>
      </w:r>
      <w:r w:rsidRPr="001674CF">
        <w:t>SGQN</w:t>
      </w:r>
      <w:r w:rsidR="00524F01" w:rsidRPr="001674CF">
        <w:t xml:space="preserve"> xử lý khoản tiền đặt trước theo mục 2 dưới đây.</w:t>
      </w:r>
      <w:r w:rsidR="00524F01" w:rsidRPr="001674CF">
        <w:rPr>
          <w:b/>
        </w:rPr>
        <w:t xml:space="preserve"> </w:t>
      </w:r>
    </w:p>
    <w:p w14:paraId="27E654B9" w14:textId="77777777" w:rsidR="00D45031" w:rsidRPr="001674CF" w:rsidRDefault="00524F01">
      <w:pPr>
        <w:numPr>
          <w:ilvl w:val="0"/>
          <w:numId w:val="14"/>
        </w:numPr>
        <w:ind w:right="383" w:hanging="566"/>
      </w:pPr>
      <w:r w:rsidRPr="001674CF">
        <w:t>Xử lý tiền đặt trước:</w:t>
      </w:r>
      <w:r w:rsidRPr="001674CF">
        <w:rPr>
          <w:b/>
        </w:rPr>
        <w:t xml:space="preserve"> </w:t>
      </w:r>
    </w:p>
    <w:p w14:paraId="4A4D12ED" w14:textId="60519BBD" w:rsidR="00D45031" w:rsidRPr="001674CF" w:rsidRDefault="00524F01">
      <w:pPr>
        <w:numPr>
          <w:ilvl w:val="1"/>
          <w:numId w:val="14"/>
        </w:numPr>
        <w:ind w:right="383" w:hanging="360"/>
      </w:pPr>
      <w:r w:rsidRPr="001674CF">
        <w:t xml:space="preserve">Trường hợp </w:t>
      </w:r>
      <w:r w:rsidR="006052A9" w:rsidRPr="001674CF">
        <w:t xml:space="preserve">Cá nhân/Đơn vị </w:t>
      </w:r>
      <w:r w:rsidR="00CE4CD4" w:rsidRPr="001674CF">
        <w:t>chức tham gia chào giá được quyền mua Tài sản thanh lý</w:t>
      </w:r>
      <w:r w:rsidRPr="001674CF">
        <w:t xml:space="preserve">, khoản tiền đặt trước được chuyển thành tiền đặt cọc để bảo đảm thực hiện giao kết hoặc thực hiện hợp đồng mua bán tài sản </w:t>
      </w:r>
      <w:r w:rsidR="00CE4CD4" w:rsidRPr="001674CF">
        <w:t>thanh lý</w:t>
      </w:r>
      <w:r w:rsidRPr="001674CF">
        <w:t>.</w:t>
      </w:r>
      <w:r w:rsidRPr="001674CF">
        <w:rPr>
          <w:b/>
        </w:rPr>
        <w:t xml:space="preserve"> </w:t>
      </w:r>
    </w:p>
    <w:p w14:paraId="09DBE026" w14:textId="4E731A61" w:rsidR="00D45031" w:rsidRPr="001674CF" w:rsidRDefault="00524F01">
      <w:pPr>
        <w:numPr>
          <w:ilvl w:val="1"/>
          <w:numId w:val="14"/>
        </w:numPr>
        <w:ind w:right="383" w:hanging="360"/>
      </w:pPr>
      <w:r w:rsidRPr="001674CF">
        <w:t xml:space="preserve">Trường hợp </w:t>
      </w:r>
      <w:r w:rsidR="006052A9" w:rsidRPr="001674CF">
        <w:t>Cá nhân</w:t>
      </w:r>
      <w:r w:rsidR="00CE4CD4" w:rsidRPr="001674CF">
        <w:t>/</w:t>
      </w:r>
      <w:r w:rsidR="006052A9" w:rsidRPr="001674CF">
        <w:t>Đơn vị</w:t>
      </w:r>
      <w:r w:rsidR="00CE4CD4" w:rsidRPr="001674CF">
        <w:t xml:space="preserve"> tham gia chào giá không được quyền mua Tài sản thanh lý</w:t>
      </w:r>
      <w:r w:rsidRPr="001674CF">
        <w:t xml:space="preserve">, khoản tiền đặt trước được hoàn trả lại trong thời hạn 03 ngày làm việc kể từ ngày kết thúc cuộc </w:t>
      </w:r>
      <w:r w:rsidR="00CE4CD4" w:rsidRPr="001674CF">
        <w:t>chào</w:t>
      </w:r>
      <w:r w:rsidRPr="001674CF">
        <w:t xml:space="preserve"> giá theo thông tin người tham gia </w:t>
      </w:r>
      <w:r w:rsidR="00CE4CD4" w:rsidRPr="001674CF">
        <w:t>chào</w:t>
      </w:r>
      <w:r w:rsidRPr="001674CF">
        <w:t xml:space="preserve"> giá cung cấp, trừ trường hợp quy định tại Mục d dưới đây.</w:t>
      </w:r>
      <w:r w:rsidRPr="001674CF">
        <w:rPr>
          <w:b/>
        </w:rPr>
        <w:t xml:space="preserve"> </w:t>
      </w:r>
    </w:p>
    <w:p w14:paraId="5332C14F" w14:textId="1AA741BB" w:rsidR="00D45031" w:rsidRPr="001674CF" w:rsidRDefault="006052A9">
      <w:pPr>
        <w:numPr>
          <w:ilvl w:val="1"/>
          <w:numId w:val="14"/>
        </w:numPr>
        <w:ind w:right="383" w:hanging="360"/>
      </w:pPr>
      <w:r w:rsidRPr="001674CF">
        <w:t>Cá nhân/Đơn vị</w:t>
      </w:r>
      <w:r w:rsidR="00524F01" w:rsidRPr="001674CF">
        <w:t xml:space="preserve"> tham gia </w:t>
      </w:r>
      <w:r w:rsidR="00CE4CD4" w:rsidRPr="001674CF">
        <w:t>chào</w:t>
      </w:r>
      <w:r w:rsidR="00524F01" w:rsidRPr="001674CF">
        <w:t xml:space="preserve"> giá có quyền từ chối tham gia cuộc </w:t>
      </w:r>
      <w:r w:rsidR="00CE4CD4" w:rsidRPr="001674CF">
        <w:t>chào</w:t>
      </w:r>
      <w:r w:rsidR="00524F01" w:rsidRPr="001674CF">
        <w:t xml:space="preserve"> giá và được nhận lại tiền đặt trước trong trường hợp có thay đổi về giá khởi điểm, số lượng, chất lượng tài sản đã niêm yết, thông báo công khai.</w:t>
      </w:r>
      <w:r w:rsidR="00524F01" w:rsidRPr="001674CF">
        <w:rPr>
          <w:b/>
        </w:rPr>
        <w:t xml:space="preserve"> </w:t>
      </w:r>
    </w:p>
    <w:p w14:paraId="5D2ED3AE" w14:textId="6C50A471" w:rsidR="00D45031" w:rsidRPr="001674CF" w:rsidRDefault="006052A9">
      <w:pPr>
        <w:numPr>
          <w:ilvl w:val="1"/>
          <w:numId w:val="14"/>
        </w:numPr>
        <w:ind w:right="383" w:hanging="360"/>
      </w:pPr>
      <w:r w:rsidRPr="001674CF">
        <w:t>Cá nhân/Đơn vị</w:t>
      </w:r>
      <w:r w:rsidR="00524F01" w:rsidRPr="001674CF">
        <w:t xml:space="preserve"> tham gia </w:t>
      </w:r>
      <w:r w:rsidR="00CE4CD4" w:rsidRPr="001674CF">
        <w:t>chào</w:t>
      </w:r>
      <w:r w:rsidR="00524F01" w:rsidRPr="001674CF">
        <w:t xml:space="preserve"> giá không được nhận lại tiền đặt trước trong các trường hợp sau đây:</w:t>
      </w:r>
      <w:r w:rsidR="00524F01" w:rsidRPr="001674CF">
        <w:rPr>
          <w:b/>
        </w:rPr>
        <w:t xml:space="preserve"> </w:t>
      </w:r>
    </w:p>
    <w:p w14:paraId="687BAE33" w14:textId="1E634FF9" w:rsidR="00D45031" w:rsidRPr="001674CF" w:rsidRDefault="00524F01">
      <w:pPr>
        <w:numPr>
          <w:ilvl w:val="1"/>
          <w:numId w:val="16"/>
        </w:numPr>
        <w:ind w:right="383" w:hanging="283"/>
      </w:pPr>
      <w:r w:rsidRPr="001674CF">
        <w:t xml:space="preserve">Không tham gia cuộc </w:t>
      </w:r>
      <w:r w:rsidR="00CE4CD4" w:rsidRPr="001674CF">
        <w:t>chào</w:t>
      </w:r>
      <w:r w:rsidRPr="001674CF">
        <w:t xml:space="preserve"> giá mà không thuộc trường hợp bất khả kháng;</w:t>
      </w:r>
      <w:r w:rsidRPr="001674CF">
        <w:rPr>
          <w:b/>
        </w:rPr>
        <w:t xml:space="preserve"> </w:t>
      </w:r>
    </w:p>
    <w:p w14:paraId="6BD6BB42" w14:textId="1455F2E3" w:rsidR="00D45031" w:rsidRPr="001674CF" w:rsidRDefault="00524F01">
      <w:pPr>
        <w:numPr>
          <w:ilvl w:val="1"/>
          <w:numId w:val="16"/>
        </w:numPr>
        <w:ind w:right="383" w:hanging="283"/>
      </w:pPr>
      <w:r w:rsidRPr="001674CF">
        <w:t xml:space="preserve">Bị truất quyền tham gia </w:t>
      </w:r>
      <w:r w:rsidR="00CE4CD4" w:rsidRPr="001674CF">
        <w:t>chào</w:t>
      </w:r>
      <w:r w:rsidRPr="001674CF">
        <w:t xml:space="preserve"> giá do có hành vi vi phạm sau đây</w:t>
      </w:r>
      <w:r w:rsidR="00CE4CD4" w:rsidRPr="001674CF">
        <w:t>:</w:t>
      </w:r>
    </w:p>
    <w:p w14:paraId="27DABFED" w14:textId="01FD3A7A" w:rsidR="00D45031" w:rsidRPr="001674CF" w:rsidRDefault="00524F01">
      <w:pPr>
        <w:numPr>
          <w:ilvl w:val="2"/>
          <w:numId w:val="15"/>
        </w:numPr>
        <w:ind w:right="383" w:hanging="360"/>
      </w:pPr>
      <w:r w:rsidRPr="001674CF">
        <w:t xml:space="preserve">Cung cấp thông tin, tài liệu sai sự thật; sử dụng giấy tờ giả mạo để đăng ký tham gia </w:t>
      </w:r>
      <w:r w:rsidR="00AB2D32" w:rsidRPr="001674CF">
        <w:t>chào</w:t>
      </w:r>
      <w:r w:rsidRPr="001674CF">
        <w:t xml:space="preserve"> giá, tham gia cuộc </w:t>
      </w:r>
      <w:r w:rsidR="00AB2D32" w:rsidRPr="001674CF">
        <w:t>chào</w:t>
      </w:r>
      <w:r w:rsidRPr="001674CF">
        <w:t xml:space="preserve"> giá;</w:t>
      </w:r>
      <w:r w:rsidRPr="001674CF">
        <w:rPr>
          <w:b/>
        </w:rPr>
        <w:t xml:space="preserve"> </w:t>
      </w:r>
    </w:p>
    <w:p w14:paraId="0E019EC6" w14:textId="3BDA87E8" w:rsidR="00D45031" w:rsidRPr="001674CF" w:rsidRDefault="00524F01">
      <w:pPr>
        <w:numPr>
          <w:ilvl w:val="2"/>
          <w:numId w:val="15"/>
        </w:numPr>
        <w:ind w:right="383" w:hanging="360"/>
      </w:pPr>
      <w:r w:rsidRPr="001674CF">
        <w:t xml:space="preserve">Thông đồng, móc nối với đấu giá viên, tổ chức </w:t>
      </w:r>
      <w:r w:rsidR="008C7253" w:rsidRPr="001674CF">
        <w:t>thanh lý</w:t>
      </w:r>
      <w:r w:rsidRPr="001674CF">
        <w:t xml:space="preserve"> tài sản, người có tài sản </w:t>
      </w:r>
      <w:r w:rsidR="00AB2D32" w:rsidRPr="001674CF">
        <w:t>thanh lý</w:t>
      </w:r>
      <w:r w:rsidRPr="001674CF">
        <w:t xml:space="preserve">, người tham gia </w:t>
      </w:r>
      <w:r w:rsidR="00AB2D32" w:rsidRPr="001674CF">
        <w:t>chào</w:t>
      </w:r>
      <w:r w:rsidRPr="001674CF">
        <w:t xml:space="preserve"> giá khác, cá nhân, tổ chức khác để dìm giá, làm sai lệch kết quả </w:t>
      </w:r>
      <w:r w:rsidR="00AB2D32" w:rsidRPr="001674CF">
        <w:t>chào</w:t>
      </w:r>
      <w:r w:rsidRPr="001674CF">
        <w:t xml:space="preserve"> giá tài sản</w:t>
      </w:r>
      <w:r w:rsidR="00AB2D32" w:rsidRPr="001674CF">
        <w:t xml:space="preserve"> thanh lý</w:t>
      </w:r>
      <w:r w:rsidRPr="001674CF">
        <w:t>;</w:t>
      </w:r>
      <w:r w:rsidRPr="001674CF">
        <w:rPr>
          <w:b/>
        </w:rPr>
        <w:t xml:space="preserve"> </w:t>
      </w:r>
    </w:p>
    <w:p w14:paraId="6F34C3D4" w14:textId="7DEC2ADB" w:rsidR="00D45031" w:rsidRPr="001674CF" w:rsidRDefault="00524F01">
      <w:pPr>
        <w:numPr>
          <w:ilvl w:val="2"/>
          <w:numId w:val="15"/>
        </w:numPr>
        <w:spacing w:after="20"/>
        <w:ind w:right="383" w:hanging="360"/>
      </w:pPr>
      <w:r w:rsidRPr="001674CF">
        <w:t xml:space="preserve">Cản trở hoạt động </w:t>
      </w:r>
      <w:r w:rsidR="00AB2D32" w:rsidRPr="001674CF">
        <w:t xml:space="preserve">tổ chức chào </w:t>
      </w:r>
      <w:r w:rsidRPr="001674CF">
        <w:t>giá tài sản</w:t>
      </w:r>
      <w:r w:rsidR="00AB2D32" w:rsidRPr="001674CF">
        <w:t xml:space="preserve"> thanh lý:</w:t>
      </w:r>
      <w:r w:rsidRPr="001674CF">
        <w:t xml:space="preserve"> gây rối, mất trật tự tại cuộc </w:t>
      </w:r>
      <w:r w:rsidR="00AB2D32" w:rsidRPr="001674CF">
        <w:t>chào</w:t>
      </w:r>
      <w:r w:rsidRPr="001674CF">
        <w:t xml:space="preserve"> giá;</w:t>
      </w:r>
      <w:r w:rsidRPr="001674CF">
        <w:rPr>
          <w:b/>
        </w:rPr>
        <w:t xml:space="preserve"> </w:t>
      </w:r>
    </w:p>
    <w:p w14:paraId="56499B2B" w14:textId="1996FE39" w:rsidR="00D45031" w:rsidRPr="001674CF" w:rsidRDefault="00524F01">
      <w:pPr>
        <w:numPr>
          <w:ilvl w:val="2"/>
          <w:numId w:val="15"/>
        </w:numPr>
        <w:ind w:right="383" w:hanging="360"/>
      </w:pPr>
      <w:r w:rsidRPr="001674CF">
        <w:t xml:space="preserve">Đe dọa, cưỡng ép, người tham gia đấu giá khác nhằm làm sai lệch kết quả </w:t>
      </w:r>
      <w:r w:rsidR="00AB2D32" w:rsidRPr="001674CF">
        <w:t>chào</w:t>
      </w:r>
      <w:r w:rsidRPr="001674CF">
        <w:t xml:space="preserve"> giá tài sản</w:t>
      </w:r>
      <w:r w:rsidR="00AB2D32" w:rsidRPr="001674CF">
        <w:t xml:space="preserve"> thanh lý</w:t>
      </w:r>
      <w:r w:rsidRPr="001674CF">
        <w:t>;</w:t>
      </w:r>
      <w:r w:rsidRPr="001674CF">
        <w:rPr>
          <w:b/>
        </w:rPr>
        <w:t xml:space="preserve"> </w:t>
      </w:r>
    </w:p>
    <w:p w14:paraId="60D2A3E6" w14:textId="77777777" w:rsidR="00D45031" w:rsidRPr="001674CF" w:rsidRDefault="00524F01">
      <w:pPr>
        <w:numPr>
          <w:ilvl w:val="2"/>
          <w:numId w:val="15"/>
        </w:numPr>
        <w:spacing w:after="20"/>
        <w:ind w:right="383" w:hanging="360"/>
      </w:pPr>
      <w:r w:rsidRPr="001674CF">
        <w:t>Các hành vi bị nghiêm cấm khác theo quy định của luật có liên quan.</w:t>
      </w:r>
      <w:r w:rsidRPr="001674CF">
        <w:rPr>
          <w:b/>
        </w:rPr>
        <w:t xml:space="preserve"> </w:t>
      </w:r>
    </w:p>
    <w:p w14:paraId="0BE6A23F" w14:textId="560ECF5C" w:rsidR="00D45031" w:rsidRPr="001674CF" w:rsidRDefault="006052A9">
      <w:pPr>
        <w:numPr>
          <w:ilvl w:val="1"/>
          <w:numId w:val="17"/>
        </w:numPr>
        <w:ind w:right="383" w:hanging="283"/>
      </w:pPr>
      <w:r w:rsidRPr="001674CF">
        <w:t xml:space="preserve">Cá nhân/Đơn vị </w:t>
      </w:r>
      <w:r w:rsidR="00AB2D32" w:rsidRPr="001674CF">
        <w:t xml:space="preserve">tham gia chào giá được quyền mua Tài sản thanh lý </w:t>
      </w:r>
      <w:r w:rsidR="00524F01" w:rsidRPr="001674CF">
        <w:t xml:space="preserve">từ chối ký biên bản </w:t>
      </w:r>
      <w:r w:rsidR="00AB2D32" w:rsidRPr="001674CF">
        <w:t>chào</w:t>
      </w:r>
      <w:r w:rsidR="00524F01" w:rsidRPr="001674CF">
        <w:t xml:space="preserve"> giá, được coi như không chấp nhận giao kết hợp đồng mua bán tài sản</w:t>
      </w:r>
      <w:r w:rsidR="00AB2D32" w:rsidRPr="001674CF">
        <w:t xml:space="preserve"> thanh lý</w:t>
      </w:r>
      <w:r w:rsidR="00524F01" w:rsidRPr="001674CF">
        <w:t>;</w:t>
      </w:r>
      <w:r w:rsidR="00524F01" w:rsidRPr="001674CF">
        <w:rPr>
          <w:b/>
        </w:rPr>
        <w:t xml:space="preserve"> </w:t>
      </w:r>
    </w:p>
    <w:p w14:paraId="29EB0FBF" w14:textId="37B94388" w:rsidR="00D45031" w:rsidRPr="001674CF" w:rsidRDefault="00524F01">
      <w:pPr>
        <w:numPr>
          <w:ilvl w:val="1"/>
          <w:numId w:val="17"/>
        </w:numPr>
        <w:ind w:right="383" w:hanging="283"/>
      </w:pPr>
      <w:r w:rsidRPr="001674CF">
        <w:t>Rút lại giá đã trả hoặc giá đã chấp nhận;</w:t>
      </w:r>
      <w:r w:rsidRPr="001674CF">
        <w:rPr>
          <w:b/>
        </w:rPr>
        <w:t xml:space="preserve"> </w:t>
      </w:r>
    </w:p>
    <w:p w14:paraId="39C7E974" w14:textId="04619802" w:rsidR="00D45031" w:rsidRPr="001674CF" w:rsidRDefault="00524F01">
      <w:pPr>
        <w:numPr>
          <w:ilvl w:val="1"/>
          <w:numId w:val="17"/>
        </w:numPr>
        <w:ind w:right="383" w:hanging="283"/>
      </w:pPr>
      <w:r w:rsidRPr="001674CF">
        <w:t xml:space="preserve">Từ chối kết quả trúng giá </w:t>
      </w:r>
      <w:r w:rsidR="00AB2D32" w:rsidRPr="001674CF">
        <w:t>chào</w:t>
      </w:r>
      <w:r w:rsidRPr="001674CF">
        <w:t>.</w:t>
      </w:r>
      <w:r w:rsidRPr="001674CF">
        <w:rPr>
          <w:b/>
        </w:rPr>
        <w:t xml:space="preserve"> </w:t>
      </w:r>
    </w:p>
    <w:p w14:paraId="4553E387" w14:textId="669B3112" w:rsidR="00D45031" w:rsidRPr="001674CF" w:rsidRDefault="00524F01">
      <w:pPr>
        <w:numPr>
          <w:ilvl w:val="1"/>
          <w:numId w:val="14"/>
        </w:numPr>
        <w:ind w:right="383" w:hanging="360"/>
      </w:pPr>
      <w:r w:rsidRPr="001674CF">
        <w:t xml:space="preserve">Tiền đặt trước quy định tại mục d thuộc về Bên có tài sản </w:t>
      </w:r>
      <w:r w:rsidR="00AB2D32" w:rsidRPr="001674CF">
        <w:t>thanh lý</w:t>
      </w:r>
      <w:r w:rsidRPr="001674CF">
        <w:t>.</w:t>
      </w:r>
      <w:r w:rsidRPr="001674CF">
        <w:rPr>
          <w:b/>
        </w:rPr>
        <w:t xml:space="preserve"> </w:t>
      </w:r>
    </w:p>
    <w:p w14:paraId="74056F9C" w14:textId="3B10EFC2" w:rsidR="00210965" w:rsidRPr="001674CF" w:rsidRDefault="00524F01" w:rsidP="00167413">
      <w:pPr>
        <w:rPr>
          <w:b/>
        </w:rPr>
      </w:pPr>
      <w:r w:rsidRPr="001674CF">
        <w:rPr>
          <w:b/>
          <w:u w:val="single" w:color="000000"/>
        </w:rPr>
        <w:t>Điều 9.</w:t>
      </w:r>
      <w:r w:rsidRPr="001674CF">
        <w:rPr>
          <w:rFonts w:ascii="Arial" w:eastAsia="Arial" w:hAnsi="Arial" w:cs="Arial"/>
          <w:b/>
        </w:rPr>
        <w:t xml:space="preserve"> </w:t>
      </w:r>
      <w:r w:rsidRPr="001674CF">
        <w:rPr>
          <w:b/>
        </w:rPr>
        <w:t xml:space="preserve">Thời gian, địa điểm tổ chức </w:t>
      </w:r>
      <w:r w:rsidR="0044202D" w:rsidRPr="001674CF">
        <w:rPr>
          <w:b/>
        </w:rPr>
        <w:t>mở giá công khai</w:t>
      </w:r>
      <w:r w:rsidRPr="001674CF">
        <w:rPr>
          <w:b/>
        </w:rPr>
        <w:t xml:space="preserve">; </w:t>
      </w:r>
      <w:r w:rsidR="00167413" w:rsidRPr="001674CF">
        <w:rPr>
          <w:b/>
        </w:rPr>
        <w:t xml:space="preserve">hình thức, phương thức, trình tự và thủ tục </w:t>
      </w:r>
      <w:r w:rsidR="00AB2D32" w:rsidRPr="001674CF">
        <w:rPr>
          <w:b/>
        </w:rPr>
        <w:t>chào</w:t>
      </w:r>
      <w:r w:rsidR="00167413" w:rsidRPr="001674CF">
        <w:rPr>
          <w:b/>
        </w:rPr>
        <w:t xml:space="preserve"> giá, xác định người trúng giá</w:t>
      </w:r>
      <w:r w:rsidR="00AB2D32" w:rsidRPr="001674CF">
        <w:rPr>
          <w:b/>
        </w:rPr>
        <w:t xml:space="preserve"> chào</w:t>
      </w:r>
      <w:r w:rsidR="00773A13" w:rsidRPr="001674CF">
        <w:rPr>
          <w:b/>
        </w:rPr>
        <w:t xml:space="preserve"> cạnh tranh</w:t>
      </w:r>
      <w:r w:rsidRPr="001674CF">
        <w:rPr>
          <w:b/>
        </w:rPr>
        <w:t xml:space="preserve">. </w:t>
      </w:r>
    </w:p>
    <w:p w14:paraId="68C83D97" w14:textId="77777777" w:rsidR="00B50759" w:rsidRPr="001674CF" w:rsidRDefault="00B50759" w:rsidP="00B50759">
      <w:pPr>
        <w:pStyle w:val="ListParagraph"/>
        <w:numPr>
          <w:ilvl w:val="0"/>
          <w:numId w:val="25"/>
        </w:numPr>
        <w:spacing w:after="0" w:line="331" w:lineRule="auto"/>
        <w:ind w:right="390"/>
        <w:rPr>
          <w:b/>
          <w:vanish/>
        </w:rPr>
      </w:pPr>
    </w:p>
    <w:p w14:paraId="5A2DE0E7" w14:textId="77777777" w:rsidR="00B50759" w:rsidRPr="001674CF" w:rsidRDefault="00B50759" w:rsidP="00B50759">
      <w:pPr>
        <w:pStyle w:val="ListParagraph"/>
        <w:numPr>
          <w:ilvl w:val="0"/>
          <w:numId w:val="25"/>
        </w:numPr>
        <w:spacing w:after="0" w:line="331" w:lineRule="auto"/>
        <w:ind w:right="390"/>
        <w:rPr>
          <w:b/>
          <w:vanish/>
        </w:rPr>
      </w:pPr>
    </w:p>
    <w:p w14:paraId="538DFE1D" w14:textId="77777777" w:rsidR="00B50759" w:rsidRPr="001674CF" w:rsidRDefault="00B50759" w:rsidP="00B50759">
      <w:pPr>
        <w:pStyle w:val="ListParagraph"/>
        <w:numPr>
          <w:ilvl w:val="0"/>
          <w:numId w:val="25"/>
        </w:numPr>
        <w:spacing w:after="0" w:line="331" w:lineRule="auto"/>
        <w:ind w:right="390"/>
        <w:rPr>
          <w:b/>
          <w:vanish/>
        </w:rPr>
      </w:pPr>
    </w:p>
    <w:p w14:paraId="6F868402" w14:textId="77777777" w:rsidR="00B50759" w:rsidRPr="001674CF" w:rsidRDefault="00B50759" w:rsidP="00B50759">
      <w:pPr>
        <w:pStyle w:val="ListParagraph"/>
        <w:numPr>
          <w:ilvl w:val="0"/>
          <w:numId w:val="25"/>
        </w:numPr>
        <w:spacing w:after="0" w:line="331" w:lineRule="auto"/>
        <w:ind w:right="390"/>
        <w:rPr>
          <w:b/>
          <w:vanish/>
        </w:rPr>
      </w:pPr>
    </w:p>
    <w:p w14:paraId="7DF82C20" w14:textId="351B24EB" w:rsidR="009133C6" w:rsidRPr="001674CF" w:rsidRDefault="009133C6" w:rsidP="00B50759">
      <w:pPr>
        <w:pStyle w:val="ListParagraph"/>
        <w:numPr>
          <w:ilvl w:val="1"/>
          <w:numId w:val="25"/>
        </w:numPr>
        <w:spacing w:after="0" w:line="331" w:lineRule="auto"/>
        <w:ind w:right="390" w:hanging="270"/>
        <w:rPr>
          <w:color w:val="FF0000"/>
        </w:rPr>
      </w:pPr>
      <w:r w:rsidRPr="001674CF">
        <w:rPr>
          <w:color w:val="FF0000"/>
        </w:rPr>
        <w:t xml:space="preserve">Thời gian tổ chức </w:t>
      </w:r>
      <w:r w:rsidR="0044202D" w:rsidRPr="001674CF">
        <w:rPr>
          <w:color w:val="FF0000"/>
        </w:rPr>
        <w:t>mở hồ sơ chào giá</w:t>
      </w:r>
      <w:r w:rsidRPr="001674CF">
        <w:rPr>
          <w:color w:val="FF0000"/>
        </w:rPr>
        <w:t xml:space="preserve">: </w:t>
      </w:r>
      <w:r w:rsidR="0044202D" w:rsidRPr="001674CF">
        <w:rPr>
          <w:color w:val="FF0000"/>
        </w:rPr>
        <w:t>10</w:t>
      </w:r>
      <w:r w:rsidRPr="001674CF">
        <w:rPr>
          <w:color w:val="FF0000"/>
        </w:rPr>
        <w:t>giờ 00 phút ngày</w:t>
      </w:r>
      <w:r w:rsidR="00553D8F" w:rsidRPr="001674CF">
        <w:rPr>
          <w:color w:val="FF0000"/>
        </w:rPr>
        <w:t xml:space="preserve"> 2</w:t>
      </w:r>
      <w:r w:rsidR="001674CF">
        <w:rPr>
          <w:color w:val="FF0000"/>
        </w:rPr>
        <w:t>4</w:t>
      </w:r>
      <w:r w:rsidR="0044202D" w:rsidRPr="001674CF">
        <w:rPr>
          <w:color w:val="FF0000"/>
        </w:rPr>
        <w:t>/10/</w:t>
      </w:r>
      <w:r w:rsidRPr="001674CF">
        <w:rPr>
          <w:color w:val="FF0000"/>
        </w:rPr>
        <w:t>2025.</w:t>
      </w:r>
    </w:p>
    <w:p w14:paraId="4412CD2E" w14:textId="3944DFAD" w:rsidR="009133C6" w:rsidRPr="001674CF" w:rsidRDefault="009133C6" w:rsidP="00B50759">
      <w:pPr>
        <w:pStyle w:val="ListParagraph"/>
        <w:numPr>
          <w:ilvl w:val="1"/>
          <w:numId w:val="25"/>
        </w:numPr>
        <w:spacing w:after="0" w:line="331" w:lineRule="auto"/>
        <w:ind w:left="810" w:right="390" w:hanging="720"/>
      </w:pPr>
      <w:r w:rsidRPr="001674CF">
        <w:lastRenderedPageBreak/>
        <w:t>Địa điểm thực hiện: Công ty Cổ phần Bia Sài Gòn - Quảng Ngãi, địa chỉ: KCN Quảng Phú, Phường Nghĩa Lộ, tỉnh Quảng Ngãi</w:t>
      </w:r>
    </w:p>
    <w:p w14:paraId="268E3B9F" w14:textId="2E9421DE" w:rsidR="00167413" w:rsidRPr="001674CF" w:rsidRDefault="00167413" w:rsidP="00B50759">
      <w:pPr>
        <w:pStyle w:val="ListParagraph"/>
        <w:numPr>
          <w:ilvl w:val="1"/>
          <w:numId w:val="25"/>
        </w:numPr>
        <w:spacing w:after="0" w:line="331" w:lineRule="auto"/>
        <w:ind w:left="810" w:right="390" w:hanging="720"/>
      </w:pPr>
      <w:r w:rsidRPr="001674CF">
        <w:t xml:space="preserve">Hình thức </w:t>
      </w:r>
      <w:r w:rsidR="00AB2D32" w:rsidRPr="001674CF">
        <w:t xml:space="preserve">chào </w:t>
      </w:r>
      <w:r w:rsidRPr="001674CF">
        <w:t>giá</w:t>
      </w:r>
      <w:r w:rsidR="00AB2D32" w:rsidRPr="001674CF">
        <w:t xml:space="preserve"> cạnh tranh (chào giá)</w:t>
      </w:r>
      <w:r w:rsidRPr="001674CF">
        <w:t>:</w:t>
      </w:r>
      <w:r w:rsidR="00AB2D32" w:rsidRPr="001674CF">
        <w:t xml:space="preserve"> </w:t>
      </w:r>
      <w:r w:rsidRPr="001674CF">
        <w:t xml:space="preserve"> </w:t>
      </w:r>
      <w:r w:rsidR="0044202D" w:rsidRPr="001674CF">
        <w:t>Nộp hồ sơ chào giá đã được niêm phong tại văn phòng Công ty hoặc gửi hồ sơ chào giá qua đường bưu điện</w:t>
      </w:r>
      <w:r w:rsidRPr="001674CF">
        <w:t>.</w:t>
      </w:r>
    </w:p>
    <w:p w14:paraId="519FDB8D" w14:textId="74AF0C93" w:rsidR="00167413" w:rsidRPr="001674CF" w:rsidRDefault="00167413" w:rsidP="00B50759">
      <w:pPr>
        <w:pStyle w:val="ListParagraph"/>
        <w:numPr>
          <w:ilvl w:val="1"/>
          <w:numId w:val="25"/>
        </w:numPr>
        <w:spacing w:after="0" w:line="331" w:lineRule="auto"/>
        <w:ind w:left="810" w:right="390" w:hanging="720"/>
      </w:pPr>
      <w:r w:rsidRPr="001674CF">
        <w:t xml:space="preserve">Phương thức </w:t>
      </w:r>
      <w:r w:rsidR="00AB2D32" w:rsidRPr="001674CF">
        <w:t>chào</w:t>
      </w:r>
      <w:r w:rsidRPr="001674CF">
        <w:t xml:space="preserve"> giá: </w:t>
      </w:r>
      <w:r w:rsidR="00773A13" w:rsidRPr="001674CF">
        <w:t xml:space="preserve">Chào giá </w:t>
      </w:r>
      <w:r w:rsidRPr="001674CF">
        <w:t>lên.</w:t>
      </w:r>
    </w:p>
    <w:p w14:paraId="0E6AC056" w14:textId="720E4EE4" w:rsidR="00167413" w:rsidRPr="001674CF" w:rsidRDefault="00167413" w:rsidP="00B50759">
      <w:pPr>
        <w:pStyle w:val="ListParagraph"/>
        <w:numPr>
          <w:ilvl w:val="1"/>
          <w:numId w:val="25"/>
        </w:numPr>
        <w:spacing w:after="0" w:line="331" w:lineRule="auto"/>
        <w:ind w:left="810" w:right="390" w:hanging="720"/>
      </w:pPr>
      <w:r w:rsidRPr="001674CF">
        <w:t xml:space="preserve">Nguyên tắc </w:t>
      </w:r>
      <w:r w:rsidR="001A1F3C" w:rsidRPr="001674CF">
        <w:t>chào</w:t>
      </w:r>
      <w:r w:rsidRPr="001674CF">
        <w:t xml:space="preserve"> giá:</w:t>
      </w:r>
    </w:p>
    <w:p w14:paraId="5D3D5094" w14:textId="59C82F9F" w:rsidR="00167413" w:rsidRPr="001674CF" w:rsidRDefault="0044202D" w:rsidP="00B50759">
      <w:pPr>
        <w:numPr>
          <w:ilvl w:val="1"/>
          <w:numId w:val="18"/>
        </w:numPr>
        <w:ind w:left="810" w:right="383" w:hanging="604"/>
      </w:pPr>
      <w:r w:rsidRPr="001674CF">
        <w:t>Giá chào mua được</w:t>
      </w:r>
      <w:r w:rsidR="00167413" w:rsidRPr="001674CF">
        <w:t xml:space="preserve"> </w:t>
      </w:r>
      <w:r w:rsidR="006052A9" w:rsidRPr="001674CF">
        <w:t>niêm phong</w:t>
      </w:r>
      <w:r w:rsidR="00167413" w:rsidRPr="001674CF">
        <w:t xml:space="preserve">. </w:t>
      </w:r>
      <w:r w:rsidR="006052A9" w:rsidRPr="001674CF">
        <w:t>Cá nhân/Đơn vị</w:t>
      </w:r>
      <w:r w:rsidR="00167413" w:rsidRPr="001674CF">
        <w:t xml:space="preserve"> tham gia </w:t>
      </w:r>
      <w:r w:rsidR="001A1F3C" w:rsidRPr="001674CF">
        <w:t>bỏ chào</w:t>
      </w:r>
      <w:r w:rsidR="00167413" w:rsidRPr="001674CF">
        <w:t xml:space="preserve"> giá thông qua phiếu </w:t>
      </w:r>
      <w:r w:rsidR="001A1F3C" w:rsidRPr="001674CF">
        <w:t xml:space="preserve">tham dự chào giá tài sản thanh lý với mức giá chào </w:t>
      </w:r>
      <w:r w:rsidR="00167413" w:rsidRPr="001674CF">
        <w:t xml:space="preserve">từ giá khởi điểm trở lên. Trong phiếu </w:t>
      </w:r>
      <w:r w:rsidR="001A1F3C" w:rsidRPr="001674CF">
        <w:t>chào</w:t>
      </w:r>
      <w:r w:rsidR="00167413" w:rsidRPr="001674CF">
        <w:t xml:space="preserve"> giá, khách hàng tham gia </w:t>
      </w:r>
      <w:r w:rsidR="001A1F3C" w:rsidRPr="001674CF">
        <w:t>chào</w:t>
      </w:r>
      <w:r w:rsidR="00167413" w:rsidRPr="001674CF">
        <w:t xml:space="preserve"> giá phải ghi đầy đủ, rõ ràng các thông tin về tổ chức, cá nhân đã đăng ký với </w:t>
      </w:r>
      <w:r w:rsidR="00E41D34" w:rsidRPr="001674CF">
        <w:t xml:space="preserve">Công ty </w:t>
      </w:r>
      <w:r w:rsidR="006052A9" w:rsidRPr="001674CF">
        <w:t>SGQN</w:t>
      </w:r>
      <w:r w:rsidR="00167413" w:rsidRPr="001674CF">
        <w:t xml:space="preserve">, mức giá </w:t>
      </w:r>
      <w:r w:rsidR="001A1F3C" w:rsidRPr="001674CF">
        <w:t>chào</w:t>
      </w:r>
      <w:r w:rsidR="00167413" w:rsidRPr="001674CF">
        <w:t xml:space="preserve"> bằng chữ và bằng số, ký, ghi rõ họ tên. Phiếu </w:t>
      </w:r>
      <w:r w:rsidR="001A1F3C" w:rsidRPr="001674CF">
        <w:t>chào</w:t>
      </w:r>
      <w:r w:rsidR="00167413" w:rsidRPr="001674CF">
        <w:t xml:space="preserve"> giá có đóng dấu treo của </w:t>
      </w:r>
      <w:r w:rsidR="00E41D34" w:rsidRPr="001674CF">
        <w:t xml:space="preserve">Công ty </w:t>
      </w:r>
      <w:r w:rsidR="006052A9" w:rsidRPr="001674CF">
        <w:t>SGQN</w:t>
      </w:r>
      <w:r w:rsidR="00167413" w:rsidRPr="001674CF">
        <w:t>, không được rách, nát</w:t>
      </w:r>
      <w:r w:rsidR="00E41D34" w:rsidRPr="001674CF">
        <w:t>.</w:t>
      </w:r>
    </w:p>
    <w:p w14:paraId="6F0A785B" w14:textId="579D2B67" w:rsidR="00E41D34" w:rsidRPr="001674CF" w:rsidRDefault="00E41D34" w:rsidP="00B50759">
      <w:pPr>
        <w:numPr>
          <w:ilvl w:val="1"/>
          <w:numId w:val="18"/>
        </w:numPr>
        <w:ind w:left="810" w:right="383" w:hanging="604"/>
      </w:pPr>
      <w:r w:rsidRPr="001674CF">
        <w:t xml:space="preserve">Giá </w:t>
      </w:r>
      <w:r w:rsidR="00E110A8" w:rsidRPr="001674CF">
        <w:t>chào</w:t>
      </w:r>
      <w:r w:rsidRPr="001674CF">
        <w:t xml:space="preserve"> </w:t>
      </w:r>
      <w:r w:rsidR="00E110A8" w:rsidRPr="001674CF">
        <w:t xml:space="preserve">được </w:t>
      </w:r>
      <w:r w:rsidRPr="001674CF">
        <w:t xml:space="preserve">ghi bằng chữ phải trùng với giá </w:t>
      </w:r>
      <w:r w:rsidR="00E110A8" w:rsidRPr="001674CF">
        <w:t>chào được</w:t>
      </w:r>
      <w:r w:rsidRPr="001674CF">
        <w:t xml:space="preserve"> ghi bằng số. Nếu giá </w:t>
      </w:r>
      <w:r w:rsidR="00E110A8" w:rsidRPr="001674CF">
        <w:t>chào</w:t>
      </w:r>
      <w:r w:rsidRPr="001674CF">
        <w:t xml:space="preserve"> bằng số và bằng chữ không khớp nhau thì giá </w:t>
      </w:r>
      <w:r w:rsidR="00E110A8" w:rsidRPr="001674CF">
        <w:t>chào</w:t>
      </w:r>
      <w:r w:rsidRPr="001674CF">
        <w:t xml:space="preserve"> được ghi nhận là giá </w:t>
      </w:r>
      <w:r w:rsidR="00E110A8" w:rsidRPr="001674CF">
        <w:t>chào</w:t>
      </w:r>
      <w:r w:rsidRPr="001674CF">
        <w:t xml:space="preserve"> bằng chữ để xét giá.</w:t>
      </w:r>
    </w:p>
    <w:p w14:paraId="52E094EB" w14:textId="05896972" w:rsidR="00E41D34" w:rsidRPr="001674CF" w:rsidRDefault="00E41D34" w:rsidP="00B50759">
      <w:pPr>
        <w:pStyle w:val="ListParagraph"/>
        <w:numPr>
          <w:ilvl w:val="1"/>
          <w:numId w:val="25"/>
        </w:numPr>
        <w:spacing w:after="0" w:line="331" w:lineRule="auto"/>
        <w:ind w:left="810" w:right="390" w:hanging="720"/>
      </w:pPr>
      <w:r w:rsidRPr="001674CF">
        <w:t>Trình tự tiến hành</w:t>
      </w:r>
      <w:r w:rsidR="0044202D" w:rsidRPr="001674CF">
        <w:t xml:space="preserve"> mở hồ sơ chào giá</w:t>
      </w:r>
      <w:r w:rsidR="003A3ACF" w:rsidRPr="001674CF">
        <w:t xml:space="preserve"> cạnh tranh</w:t>
      </w:r>
      <w:r w:rsidRPr="001674CF">
        <w:t>:</w:t>
      </w:r>
    </w:p>
    <w:p w14:paraId="40E13F44" w14:textId="49F386FE" w:rsidR="003A3ACF" w:rsidRPr="001674CF" w:rsidRDefault="00E41D34" w:rsidP="006052A9">
      <w:pPr>
        <w:pStyle w:val="ListParagraph"/>
        <w:numPr>
          <w:ilvl w:val="2"/>
          <w:numId w:val="25"/>
        </w:numPr>
        <w:spacing w:after="0" w:line="331" w:lineRule="auto"/>
        <w:ind w:left="810" w:right="390"/>
      </w:pPr>
      <w:r w:rsidRPr="001674CF">
        <w:t xml:space="preserve">Công ty </w:t>
      </w:r>
      <w:r w:rsidR="006052A9" w:rsidRPr="001674CF">
        <w:t>SGQN</w:t>
      </w:r>
      <w:r w:rsidRPr="001674CF">
        <w:t xml:space="preserve"> công bố danh sách người tham gia </w:t>
      </w:r>
      <w:r w:rsidR="00E110A8" w:rsidRPr="001674CF">
        <w:t>chào</w:t>
      </w:r>
      <w:r w:rsidRPr="001674CF">
        <w:t xml:space="preserve"> giá và điểm danh để xác định người tham gia </w:t>
      </w:r>
      <w:r w:rsidR="00E110A8" w:rsidRPr="001674CF">
        <w:t>chào</w:t>
      </w:r>
      <w:r w:rsidRPr="001674CF">
        <w:t xml:space="preserve"> giá</w:t>
      </w:r>
      <w:r w:rsidR="003A3ACF" w:rsidRPr="001674CF">
        <w:t xml:space="preserve"> và </w:t>
      </w:r>
      <w:r w:rsidR="00AB3151" w:rsidRPr="001674CF">
        <w:t xml:space="preserve">công bố người </w:t>
      </w:r>
      <w:r w:rsidR="00E110A8" w:rsidRPr="001674CF">
        <w:t>chào</w:t>
      </w:r>
      <w:r w:rsidR="00AB3151" w:rsidRPr="001674CF">
        <w:t xml:space="preserve"> giá cao nhất của tài sản </w:t>
      </w:r>
      <w:r w:rsidR="00E110A8" w:rsidRPr="001674CF">
        <w:t xml:space="preserve">thanh lý </w:t>
      </w:r>
      <w:r w:rsidR="00AB3151" w:rsidRPr="001674CF">
        <w:t xml:space="preserve">và công bố </w:t>
      </w:r>
      <w:r w:rsidR="006052A9" w:rsidRPr="001674CF">
        <w:t xml:space="preserve">Cá nhân/Đơn vị </w:t>
      </w:r>
      <w:r w:rsidR="003A3ACF" w:rsidRPr="001674CF">
        <w:t>trúng giá mua với mức giá cao xếp hạng theo vị trí : Nhất, Nhì, Ba.</w:t>
      </w:r>
    </w:p>
    <w:p w14:paraId="4686BE9E" w14:textId="6176AACC" w:rsidR="00AB3151" w:rsidRPr="001674CF" w:rsidRDefault="003A3ACF" w:rsidP="006052A9">
      <w:pPr>
        <w:pStyle w:val="ListParagraph"/>
        <w:numPr>
          <w:ilvl w:val="2"/>
          <w:numId w:val="25"/>
        </w:numPr>
        <w:spacing w:after="0" w:line="331" w:lineRule="auto"/>
        <w:ind w:left="810" w:right="390"/>
      </w:pPr>
      <w:r w:rsidRPr="001674CF">
        <w:t xml:space="preserve">Mời các </w:t>
      </w:r>
      <w:r w:rsidR="006052A9" w:rsidRPr="001674CF">
        <w:t xml:space="preserve">Cá nhân/Đơn vị </w:t>
      </w:r>
      <w:r w:rsidRPr="001674CF">
        <w:t xml:space="preserve">trúng giá mua theo vị trí thứ tự ưu tiên tại mục </w:t>
      </w:r>
      <w:r w:rsidR="00B50759" w:rsidRPr="001674CF">
        <w:t>9.</w:t>
      </w:r>
      <w:r w:rsidRPr="001674CF">
        <w:t xml:space="preserve">6.1 để thương thảo điều kiện tiếp theo cho hợp đồng đặt mua tài sản </w:t>
      </w:r>
      <w:r w:rsidR="00773A13" w:rsidRPr="001674CF">
        <w:t>thanh lý</w:t>
      </w:r>
      <w:r w:rsidR="00AB3151" w:rsidRPr="001674CF">
        <w:t>.</w:t>
      </w:r>
    </w:p>
    <w:p w14:paraId="3455E9E2" w14:textId="77777777" w:rsidR="00681097" w:rsidRPr="001674CF" w:rsidRDefault="00681097">
      <w:pPr>
        <w:spacing w:line="259" w:lineRule="auto"/>
        <w:ind w:left="551" w:hanging="566"/>
        <w:rPr>
          <w:b/>
          <w:u w:val="single" w:color="000000"/>
        </w:rPr>
      </w:pPr>
    </w:p>
    <w:p w14:paraId="7D797513" w14:textId="499D0E52" w:rsidR="00D45031" w:rsidRPr="001674CF" w:rsidRDefault="00524F01" w:rsidP="00D00F98">
      <w:pPr>
        <w:ind w:left="0" w:right="306" w:firstLine="0"/>
      </w:pPr>
      <w:r w:rsidRPr="001674CF">
        <w:rPr>
          <w:b/>
          <w:u w:val="single" w:color="000000"/>
        </w:rPr>
        <w:t>Điều 1</w:t>
      </w:r>
      <w:r w:rsidR="00B50759" w:rsidRPr="001674CF">
        <w:rPr>
          <w:b/>
          <w:u w:val="single" w:color="000000"/>
        </w:rPr>
        <w:t>0</w:t>
      </w:r>
      <w:r w:rsidRPr="001674CF">
        <w:rPr>
          <w:b/>
          <w:u w:val="single" w:color="000000"/>
        </w:rPr>
        <w:t>.</w:t>
      </w:r>
      <w:r w:rsidRPr="001674CF">
        <w:rPr>
          <w:rFonts w:ascii="Arial" w:eastAsia="Arial" w:hAnsi="Arial" w:cs="Arial"/>
          <w:b/>
        </w:rPr>
        <w:t xml:space="preserve"> </w:t>
      </w:r>
      <w:r w:rsidRPr="001674CF">
        <w:rPr>
          <w:b/>
        </w:rPr>
        <w:t xml:space="preserve">Ký kết hợp đồng mua bán tài sản </w:t>
      </w:r>
      <w:r w:rsidR="00301F8A" w:rsidRPr="001674CF">
        <w:rPr>
          <w:b/>
        </w:rPr>
        <w:t>thanh lý</w:t>
      </w:r>
      <w:r w:rsidRPr="001674CF">
        <w:rPr>
          <w:b/>
        </w:rPr>
        <w:t>, thanh toán và bàn giao</w:t>
      </w:r>
      <w:r w:rsidRPr="001674CF">
        <w:t xml:space="preserve"> </w:t>
      </w:r>
    </w:p>
    <w:p w14:paraId="378D462D" w14:textId="0A9FA419" w:rsidR="00D45031" w:rsidRPr="001674CF" w:rsidRDefault="00524F01">
      <w:pPr>
        <w:numPr>
          <w:ilvl w:val="0"/>
          <w:numId w:val="19"/>
        </w:numPr>
        <w:ind w:right="298" w:hanging="566"/>
      </w:pPr>
      <w:r w:rsidRPr="001674CF">
        <w:t>Thời hạn ký hợp đồng mua bán tài sản</w:t>
      </w:r>
      <w:r w:rsidR="00301F8A" w:rsidRPr="001674CF">
        <w:t xml:space="preserve"> thanh lý</w:t>
      </w:r>
      <w:r w:rsidRPr="001674CF">
        <w:t xml:space="preserve">: Trong thời hạn </w:t>
      </w:r>
      <w:r w:rsidR="00B50759" w:rsidRPr="001674CF">
        <w:t>10</w:t>
      </w:r>
      <w:r w:rsidRPr="001674CF">
        <w:t xml:space="preserve"> (</w:t>
      </w:r>
      <w:r w:rsidR="00B50759" w:rsidRPr="001674CF">
        <w:t>mười</w:t>
      </w:r>
      <w:r w:rsidRPr="001674CF">
        <w:t xml:space="preserve">) ngày làm việc kể từ ngày biên bản </w:t>
      </w:r>
      <w:r w:rsidR="00301F8A" w:rsidRPr="001674CF">
        <w:t>mở phiếu chào</w:t>
      </w:r>
      <w:r w:rsidRPr="001674CF">
        <w:t xml:space="preserve"> giá tài sản được lập, </w:t>
      </w:r>
      <w:r w:rsidR="006052A9" w:rsidRPr="001674CF">
        <w:t>Cá nhân/Đơn vị</w:t>
      </w:r>
      <w:r w:rsidRPr="001674CF">
        <w:t xml:space="preserve"> </w:t>
      </w:r>
      <w:r w:rsidR="00301F8A" w:rsidRPr="001674CF">
        <w:t xml:space="preserve">được quyền mua tài sản thanh lý </w:t>
      </w:r>
      <w:r w:rsidRPr="001674CF">
        <w:t xml:space="preserve">phải ký hợp đồng mua bán tài sản </w:t>
      </w:r>
      <w:r w:rsidR="00301F8A" w:rsidRPr="001674CF">
        <w:t xml:space="preserve">thanh lý </w:t>
      </w:r>
      <w:r w:rsidRPr="001674CF">
        <w:t xml:space="preserve">với </w:t>
      </w:r>
      <w:r w:rsidR="00D00F98" w:rsidRPr="001674CF">
        <w:t xml:space="preserve">Công ty </w:t>
      </w:r>
      <w:r w:rsidR="006052A9" w:rsidRPr="001674CF">
        <w:t>SGQN</w:t>
      </w:r>
      <w:r w:rsidRPr="001674CF">
        <w:t xml:space="preserve">. Quá thời hạn trên mà </w:t>
      </w:r>
      <w:r w:rsidR="006052A9" w:rsidRPr="001674CF">
        <w:t>Cá nhân/Đơn vị</w:t>
      </w:r>
      <w:r w:rsidRPr="001674CF">
        <w:t xml:space="preserve"> </w:t>
      </w:r>
      <w:r w:rsidR="00E715FC" w:rsidRPr="001674CF">
        <w:t xml:space="preserve">được quyền mua tài sản thanh lý </w:t>
      </w:r>
      <w:r w:rsidRPr="001674CF">
        <w:t xml:space="preserve">không ký hợp đồng mua bán tài sản </w:t>
      </w:r>
      <w:r w:rsidR="00301F8A" w:rsidRPr="001674CF">
        <w:t xml:space="preserve">thanh lý </w:t>
      </w:r>
      <w:r w:rsidRPr="001674CF">
        <w:t xml:space="preserve">với </w:t>
      </w:r>
      <w:r w:rsidR="00D00F98" w:rsidRPr="001674CF">
        <w:t xml:space="preserve">Công ty </w:t>
      </w:r>
      <w:r w:rsidR="006052A9" w:rsidRPr="001674CF">
        <w:t>SGQN</w:t>
      </w:r>
      <w:r w:rsidRPr="001674CF">
        <w:t>, thì được coi như từ chối mua tài sản</w:t>
      </w:r>
      <w:r w:rsidR="00E715FC" w:rsidRPr="001674CF">
        <w:t xml:space="preserve"> thanh lý</w:t>
      </w:r>
      <w:r w:rsidRPr="001674CF">
        <w:t xml:space="preserve">, số tiền đặt trước không được trả lại, </w:t>
      </w:r>
      <w:r w:rsidR="00AB3151" w:rsidRPr="001674CF">
        <w:t xml:space="preserve">Công ty </w:t>
      </w:r>
      <w:r w:rsidR="006052A9" w:rsidRPr="001674CF">
        <w:t>SGQN</w:t>
      </w:r>
      <w:r w:rsidRPr="001674CF">
        <w:t xml:space="preserve"> lập biên bản xử lý vi phạm và số tiền đặt trước này thuộc về </w:t>
      </w:r>
      <w:r w:rsidR="00D00F98" w:rsidRPr="001674CF">
        <w:t xml:space="preserve">Công ty </w:t>
      </w:r>
      <w:r w:rsidR="006052A9" w:rsidRPr="001674CF">
        <w:t>SGQN</w:t>
      </w:r>
      <w:r w:rsidRPr="001674CF">
        <w:t xml:space="preserve">. </w:t>
      </w:r>
    </w:p>
    <w:p w14:paraId="41C9F1F5" w14:textId="662FA92C" w:rsidR="00D45031" w:rsidRPr="001674CF" w:rsidRDefault="00524F01">
      <w:pPr>
        <w:numPr>
          <w:ilvl w:val="0"/>
          <w:numId w:val="19"/>
        </w:numPr>
        <w:ind w:right="298" w:hanging="566"/>
      </w:pPr>
      <w:r w:rsidRPr="001674CF">
        <w:t xml:space="preserve">Thời hạn, phương thức thanh toán tiền mua tài sản đấu giá: Trong vòng </w:t>
      </w:r>
      <w:r w:rsidR="00E715FC" w:rsidRPr="001674CF">
        <w:t>20</w:t>
      </w:r>
      <w:r w:rsidRPr="001674CF">
        <w:t xml:space="preserve"> (</w:t>
      </w:r>
      <w:r w:rsidR="00E715FC" w:rsidRPr="001674CF">
        <w:t>hai mươi</w:t>
      </w:r>
      <w:r w:rsidRPr="001674CF">
        <w:t xml:space="preserve">) ngày làm việc kể từ ngày ký hợp đồng, </w:t>
      </w:r>
      <w:r w:rsidR="006052A9" w:rsidRPr="001674CF">
        <w:t>Cá nhân/Đơn vị</w:t>
      </w:r>
      <w:r w:rsidRPr="001674CF">
        <w:t xml:space="preserve"> </w:t>
      </w:r>
      <w:r w:rsidR="00E715FC" w:rsidRPr="001674CF">
        <w:t xml:space="preserve">được quyền mua tài sản thanh lý </w:t>
      </w:r>
      <w:r w:rsidRPr="001674CF">
        <w:t xml:space="preserve">phải nộp 100% giá trị trúng đấu giá </w:t>
      </w:r>
      <w:r w:rsidR="00E715FC" w:rsidRPr="001674CF">
        <w:t xml:space="preserve">và thuế GTGT </w:t>
      </w:r>
      <w:r w:rsidRPr="001674CF">
        <w:t xml:space="preserve">cho </w:t>
      </w:r>
      <w:r w:rsidR="00D00F98" w:rsidRPr="001674CF">
        <w:t xml:space="preserve">Công ty </w:t>
      </w:r>
      <w:r w:rsidR="006052A9" w:rsidRPr="001674CF">
        <w:t>SGQN</w:t>
      </w:r>
      <w:r w:rsidRPr="001674CF">
        <w:t xml:space="preserve">. Trường hợp </w:t>
      </w:r>
      <w:r w:rsidR="006052A9" w:rsidRPr="001674CF">
        <w:t>Cá nhân/Đơn vị</w:t>
      </w:r>
      <w:r w:rsidRPr="001674CF">
        <w:t xml:space="preserve"> </w:t>
      </w:r>
      <w:r w:rsidR="00E715FC" w:rsidRPr="001674CF">
        <w:t xml:space="preserve">được quyền mua tài sản thanh lý </w:t>
      </w:r>
      <w:r w:rsidRPr="001674CF">
        <w:t xml:space="preserve">giá thanh toán chậm theo tiến độ quy định trong Hợp đồng mua bán tài sản thì </w:t>
      </w:r>
      <w:r w:rsidR="006052A9" w:rsidRPr="001674CF">
        <w:t>Cá nhân/Đơn vị</w:t>
      </w:r>
      <w:r w:rsidRPr="001674CF">
        <w:t xml:space="preserve"> </w:t>
      </w:r>
      <w:r w:rsidR="00E715FC" w:rsidRPr="001674CF">
        <w:t xml:space="preserve">được quyền mua tài sản thanh lý </w:t>
      </w:r>
      <w:r w:rsidRPr="001674CF">
        <w:t xml:space="preserve">bị xem là đơn phương huỷ bỏ hợp đồng, đồng thời bị </w:t>
      </w:r>
      <w:r w:rsidRPr="001674CF">
        <w:lastRenderedPageBreak/>
        <w:t xml:space="preserve">coi là từ chối mua tài sản </w:t>
      </w:r>
      <w:r w:rsidR="00E715FC" w:rsidRPr="001674CF">
        <w:t>thanh lý</w:t>
      </w:r>
      <w:r w:rsidRPr="001674CF">
        <w:t xml:space="preserve"> và được xử lý theo quy định</w:t>
      </w:r>
      <w:r w:rsidR="00B50759" w:rsidRPr="001674CF">
        <w:t xml:space="preserve"> (nếu không có văn bản giải trình đề nghị gia hạn và được </w:t>
      </w:r>
      <w:r w:rsidR="006052A9" w:rsidRPr="001674CF">
        <w:t xml:space="preserve">Công ty SGQN </w:t>
      </w:r>
      <w:r w:rsidR="00B50759" w:rsidRPr="001674CF">
        <w:t>chấp thuận bằng văn bản)</w:t>
      </w:r>
      <w:r w:rsidRPr="001674CF">
        <w:t xml:space="preserve">. </w:t>
      </w:r>
    </w:p>
    <w:p w14:paraId="7B541406" w14:textId="107AFC07" w:rsidR="00D45031" w:rsidRPr="001674CF" w:rsidRDefault="00524F01">
      <w:pPr>
        <w:numPr>
          <w:ilvl w:val="0"/>
          <w:numId w:val="19"/>
        </w:numPr>
        <w:ind w:right="298" w:hanging="566"/>
      </w:pPr>
      <w:r w:rsidRPr="001674CF">
        <w:t xml:space="preserve">Bàn giao tài sản </w:t>
      </w:r>
      <w:r w:rsidR="00E715FC" w:rsidRPr="001674CF">
        <w:t>thanh lý</w:t>
      </w:r>
      <w:r w:rsidRPr="001674CF">
        <w:t xml:space="preserve"> và hồ sơ giấy tờ kèm theo: </w:t>
      </w:r>
    </w:p>
    <w:p w14:paraId="63912A15" w14:textId="3359877C" w:rsidR="00D45031" w:rsidRPr="001674CF" w:rsidRDefault="00D00F98">
      <w:pPr>
        <w:numPr>
          <w:ilvl w:val="1"/>
          <w:numId w:val="19"/>
        </w:numPr>
        <w:ind w:right="150" w:hanging="360"/>
      </w:pPr>
      <w:r w:rsidRPr="001674CF">
        <w:t xml:space="preserve">Công ty </w:t>
      </w:r>
      <w:r w:rsidR="006052A9" w:rsidRPr="001674CF">
        <w:t>SGQN</w:t>
      </w:r>
      <w:r w:rsidRPr="001674CF">
        <w:t xml:space="preserve"> </w:t>
      </w:r>
      <w:r w:rsidR="00524F01" w:rsidRPr="001674CF">
        <w:t xml:space="preserve">có trách nhiệm bảo quản tài sản </w:t>
      </w:r>
      <w:r w:rsidR="00E715FC" w:rsidRPr="001674CF">
        <w:t xml:space="preserve">thanh lý </w:t>
      </w:r>
      <w:r w:rsidR="00524F01" w:rsidRPr="001674CF">
        <w:t xml:space="preserve">tới khi hoàn tất việc bàn giao tài sản </w:t>
      </w:r>
      <w:r w:rsidR="00E715FC" w:rsidRPr="001674CF">
        <w:t xml:space="preserve">thanh lý </w:t>
      </w:r>
      <w:r w:rsidR="00524F01" w:rsidRPr="001674CF">
        <w:t xml:space="preserve">cho người mua được tài sản. </w:t>
      </w:r>
    </w:p>
    <w:p w14:paraId="530843DD" w14:textId="100B9CBA" w:rsidR="00D45031" w:rsidRPr="001674CF" w:rsidRDefault="00524F01">
      <w:pPr>
        <w:numPr>
          <w:ilvl w:val="1"/>
          <w:numId w:val="19"/>
        </w:numPr>
        <w:ind w:right="150" w:hanging="360"/>
      </w:pPr>
      <w:r w:rsidRPr="001674CF">
        <w:t xml:space="preserve">Trong thời hạn </w:t>
      </w:r>
      <w:r w:rsidR="00B50759" w:rsidRPr="001674CF">
        <w:t>3</w:t>
      </w:r>
      <w:r w:rsidR="00E715FC" w:rsidRPr="001674CF">
        <w:t xml:space="preserve">0 </w:t>
      </w:r>
      <w:r w:rsidRPr="001674CF">
        <w:t>(</w:t>
      </w:r>
      <w:r w:rsidR="00B50759" w:rsidRPr="001674CF">
        <w:t>Ba</w:t>
      </w:r>
      <w:r w:rsidR="00E715FC" w:rsidRPr="001674CF">
        <w:t xml:space="preserve"> mươi</w:t>
      </w:r>
      <w:r w:rsidRPr="001674CF">
        <w:t xml:space="preserve">) ngày làm việc kể từ khi </w:t>
      </w:r>
      <w:r w:rsidR="006052A9" w:rsidRPr="001674CF">
        <w:t>Cá nhân/Đơn vị</w:t>
      </w:r>
      <w:r w:rsidRPr="001674CF">
        <w:t xml:space="preserve"> </w:t>
      </w:r>
      <w:r w:rsidR="00E715FC" w:rsidRPr="001674CF">
        <w:t xml:space="preserve">được quyền mua tài sản thanh lý </w:t>
      </w:r>
      <w:r w:rsidRPr="001674CF">
        <w:t xml:space="preserve">thanh toán 100% số tiền </w:t>
      </w:r>
      <w:r w:rsidR="00E715FC" w:rsidRPr="001674CF">
        <w:t>chào</w:t>
      </w:r>
      <w:r w:rsidRPr="001674CF">
        <w:t xml:space="preserve"> giá</w:t>
      </w:r>
      <w:r w:rsidR="006052A9" w:rsidRPr="001674CF">
        <w:t>.</w:t>
      </w:r>
      <w:r w:rsidRPr="001674CF">
        <w:t xml:space="preserve"> </w:t>
      </w:r>
      <w:r w:rsidR="00D00F98" w:rsidRPr="001674CF">
        <w:t xml:space="preserve">Công ty </w:t>
      </w:r>
      <w:r w:rsidR="006052A9" w:rsidRPr="001674CF">
        <w:t xml:space="preserve">SGQN </w:t>
      </w:r>
      <w:r w:rsidRPr="001674CF">
        <w:t xml:space="preserve">phải bàn giao tài sản </w:t>
      </w:r>
      <w:r w:rsidR="00E715FC" w:rsidRPr="001674CF">
        <w:t>thanh lý</w:t>
      </w:r>
      <w:r w:rsidRPr="001674CF">
        <w:t xml:space="preserve"> và các giấy tờ liên quan cho </w:t>
      </w:r>
      <w:r w:rsidR="006052A9" w:rsidRPr="001674CF">
        <w:t>Cá nhân/Đơn vị</w:t>
      </w:r>
      <w:r w:rsidRPr="001674CF">
        <w:t xml:space="preserve"> mua được tài sản </w:t>
      </w:r>
      <w:r w:rsidR="00E715FC" w:rsidRPr="001674CF">
        <w:t>thanh lý</w:t>
      </w:r>
      <w:r w:rsidRPr="001674CF">
        <w:t xml:space="preserve"> (nếu có). Việc bàn giao tài sản </w:t>
      </w:r>
      <w:r w:rsidR="00E715FC" w:rsidRPr="001674CF">
        <w:t xml:space="preserve">thanh lý </w:t>
      </w:r>
      <w:r w:rsidRPr="001674CF">
        <w:t xml:space="preserve">cho </w:t>
      </w:r>
      <w:r w:rsidR="006052A9" w:rsidRPr="001674CF">
        <w:t>Cá nhân/Đơn vị</w:t>
      </w:r>
      <w:r w:rsidRPr="001674CF">
        <w:t xml:space="preserve"> </w:t>
      </w:r>
      <w:r w:rsidR="00E715FC" w:rsidRPr="001674CF">
        <w:t xml:space="preserve">được quyền mua tài sản thanh lý </w:t>
      </w:r>
      <w:r w:rsidRPr="001674CF">
        <w:t xml:space="preserve">phải được lập thành biên bản và từ thời điểm này người mua được tài sản </w:t>
      </w:r>
      <w:r w:rsidR="00E715FC" w:rsidRPr="001674CF">
        <w:t xml:space="preserve">thanh lý </w:t>
      </w:r>
      <w:r w:rsidRPr="001674CF">
        <w:t xml:space="preserve">phải chịu trách nhiệm bảo quản tài sản của mình. </w:t>
      </w:r>
    </w:p>
    <w:p w14:paraId="3EB377FF" w14:textId="05068E89" w:rsidR="00D45031" w:rsidRPr="001674CF" w:rsidRDefault="00524F01">
      <w:pPr>
        <w:spacing w:after="57" w:line="259" w:lineRule="auto"/>
        <w:ind w:left="-5"/>
      </w:pPr>
      <w:r w:rsidRPr="001674CF">
        <w:rPr>
          <w:b/>
          <w:u w:val="single" w:color="000000"/>
        </w:rPr>
        <w:t>Điều 1</w:t>
      </w:r>
      <w:r w:rsidR="00B50759" w:rsidRPr="001674CF">
        <w:rPr>
          <w:b/>
          <w:u w:val="single" w:color="000000"/>
        </w:rPr>
        <w:t>1</w:t>
      </w:r>
      <w:r w:rsidRPr="001674CF">
        <w:rPr>
          <w:b/>
          <w:u w:val="single" w:color="000000"/>
        </w:rPr>
        <w:t>.</w:t>
      </w:r>
      <w:r w:rsidRPr="001674CF">
        <w:rPr>
          <w:rFonts w:ascii="Arial" w:eastAsia="Arial" w:hAnsi="Arial" w:cs="Arial"/>
          <w:b/>
        </w:rPr>
        <w:t xml:space="preserve"> </w:t>
      </w:r>
      <w:r w:rsidRPr="001674CF">
        <w:rPr>
          <w:b/>
        </w:rPr>
        <w:t xml:space="preserve">Trường hợp bất khả kháng </w:t>
      </w:r>
    </w:p>
    <w:p w14:paraId="060F421D" w14:textId="317A2857" w:rsidR="00D45031" w:rsidRPr="001674CF" w:rsidRDefault="00B50759">
      <w:pPr>
        <w:ind w:left="576" w:right="383"/>
      </w:pPr>
      <w:r w:rsidRPr="001674CF">
        <w:t>Trong thời gian bên mua đã hoàn thành trách nhiệm nhưng có xảy ra t</w:t>
      </w:r>
      <w:r w:rsidR="00524F01" w:rsidRPr="001674CF">
        <w:t>rường hợp bất khả kháng như</w:t>
      </w:r>
      <w:r w:rsidRPr="001674CF">
        <w:t>:</w:t>
      </w:r>
      <w:r w:rsidR="00524F01" w:rsidRPr="001674CF">
        <w:t xml:space="preserve"> Tòa án hoặc cơ quan nhà nước có thẩm quyền yêu cầu hoãn, tạm hoãn, ngăn chặn phiên </w:t>
      </w:r>
      <w:r w:rsidR="00E715FC" w:rsidRPr="001674CF">
        <w:t>chào</w:t>
      </w:r>
      <w:r w:rsidR="00524F01" w:rsidRPr="001674CF">
        <w:t xml:space="preserve"> giá, hủy bỏ kết quả </w:t>
      </w:r>
      <w:r w:rsidR="00E715FC" w:rsidRPr="001674CF">
        <w:t>chào</w:t>
      </w:r>
      <w:r w:rsidR="00524F01" w:rsidRPr="001674CF">
        <w:t xml:space="preserve"> giá thành/hủy bỏ hợp đồng mua bán tài sản </w:t>
      </w:r>
      <w:r w:rsidR="00E715FC" w:rsidRPr="001674CF">
        <w:t xml:space="preserve">thanh lý </w:t>
      </w:r>
      <w:r w:rsidR="00524F01" w:rsidRPr="001674CF">
        <w:t xml:space="preserve">của các bên có liên quan thì </w:t>
      </w:r>
      <w:r w:rsidR="006052A9" w:rsidRPr="001674CF">
        <w:t>Công ty SGQN</w:t>
      </w:r>
      <w:r w:rsidR="00E715FC" w:rsidRPr="001674CF">
        <w:t xml:space="preserve"> </w:t>
      </w:r>
      <w:r w:rsidR="00524F01" w:rsidRPr="001674CF">
        <w:t xml:space="preserve">và </w:t>
      </w:r>
      <w:r w:rsidR="006052A9" w:rsidRPr="001674CF">
        <w:t>Cá nhân/Đơn vị</w:t>
      </w:r>
      <w:r w:rsidR="00524F01" w:rsidRPr="001674CF">
        <w:t xml:space="preserve"> tham gia </w:t>
      </w:r>
      <w:r w:rsidR="00E715FC" w:rsidRPr="001674CF">
        <w:t>chào</w:t>
      </w:r>
      <w:r w:rsidR="00524F01" w:rsidRPr="001674CF">
        <w:t xml:space="preserve"> giá phải thực hiện theo các vấn đề có liên quan được phục hồi về nguyên trạng và các bên không phải bồi thường thiệt hại cho nhau. </w:t>
      </w:r>
    </w:p>
    <w:p w14:paraId="6AEE72D6" w14:textId="77777777" w:rsidR="00636544" w:rsidRPr="001674CF" w:rsidRDefault="00636544">
      <w:pPr>
        <w:pStyle w:val="Heading3"/>
        <w:ind w:left="10" w:right="386"/>
      </w:pPr>
    </w:p>
    <w:p w14:paraId="12680929" w14:textId="359331E8" w:rsidR="00D45031" w:rsidRPr="001674CF" w:rsidRDefault="00524F01">
      <w:pPr>
        <w:pStyle w:val="Heading3"/>
        <w:ind w:left="10" w:right="386"/>
      </w:pPr>
      <w:r w:rsidRPr="001674CF">
        <w:t xml:space="preserve">III/ TỔ CHỨC THỰC HIỆN </w:t>
      </w:r>
    </w:p>
    <w:p w14:paraId="611C68F9" w14:textId="77777777" w:rsidR="00AB3151" w:rsidRPr="001674CF" w:rsidRDefault="00AB3151" w:rsidP="00AB3151"/>
    <w:p w14:paraId="3C342D55" w14:textId="12C10D18" w:rsidR="00D45031" w:rsidRPr="001674CF" w:rsidRDefault="00524F01">
      <w:pPr>
        <w:spacing w:after="111" w:line="259" w:lineRule="auto"/>
        <w:ind w:left="-5"/>
      </w:pPr>
      <w:r w:rsidRPr="001674CF">
        <w:rPr>
          <w:b/>
          <w:u w:val="single" w:color="000000"/>
        </w:rPr>
        <w:t>Điều 1</w:t>
      </w:r>
      <w:r w:rsidR="00B50759" w:rsidRPr="001674CF">
        <w:rPr>
          <w:b/>
          <w:u w:val="single" w:color="000000"/>
        </w:rPr>
        <w:t>2</w:t>
      </w:r>
      <w:r w:rsidRPr="001674CF">
        <w:rPr>
          <w:b/>
          <w:u w:val="single" w:color="000000"/>
        </w:rPr>
        <w:t>.</w:t>
      </w:r>
      <w:r w:rsidRPr="001674CF">
        <w:rPr>
          <w:rFonts w:ascii="Arial" w:eastAsia="Arial" w:hAnsi="Arial" w:cs="Arial"/>
          <w:b/>
        </w:rPr>
        <w:t xml:space="preserve"> </w:t>
      </w:r>
      <w:r w:rsidRPr="001674CF">
        <w:rPr>
          <w:b/>
        </w:rPr>
        <w:t>Tổ chức thực hiện</w:t>
      </w:r>
      <w:r w:rsidRPr="001674CF">
        <w:t xml:space="preserve"> </w:t>
      </w:r>
    </w:p>
    <w:p w14:paraId="62183F5E" w14:textId="2113716E" w:rsidR="00AB3151" w:rsidRPr="001674CF" w:rsidRDefault="00AB3151" w:rsidP="00AB3151">
      <w:pPr>
        <w:numPr>
          <w:ilvl w:val="1"/>
          <w:numId w:val="19"/>
        </w:numPr>
        <w:ind w:right="150" w:hanging="360"/>
      </w:pPr>
      <w:r w:rsidRPr="001674CF">
        <w:t>Mọi khiếu nại tranh chấp giữa các bên sẽ được giải quyết theo quy định của quy chế này, trường hợp quy chế này không quy định thì tranh chấp giữa các bên sẽ được giải quyết theo quy định của pháp luật.</w:t>
      </w:r>
    </w:p>
    <w:p w14:paraId="38BBDBA3" w14:textId="45432045" w:rsidR="00D45031" w:rsidRPr="001674CF" w:rsidRDefault="00AB3151" w:rsidP="00AB3151">
      <w:pPr>
        <w:numPr>
          <w:ilvl w:val="1"/>
          <w:numId w:val="19"/>
        </w:numPr>
        <w:ind w:right="150" w:hanging="360"/>
      </w:pPr>
      <w:r w:rsidRPr="001674CF">
        <w:t xml:space="preserve">Công ty Cổ phần Bia Sài Gòn - Quảng Ngãi, </w:t>
      </w:r>
      <w:r w:rsidR="00636544" w:rsidRPr="001674CF">
        <w:t>Cá nhân/Đơn vị</w:t>
      </w:r>
      <w:r w:rsidRPr="001674CF">
        <w:t xml:space="preserve"> tham gia </w:t>
      </w:r>
      <w:r w:rsidR="00E715FC" w:rsidRPr="001674CF">
        <w:t>chào</w:t>
      </w:r>
      <w:r w:rsidRPr="001674CF">
        <w:t xml:space="preserve"> giá, </w:t>
      </w:r>
      <w:r w:rsidR="00636544" w:rsidRPr="001674CF">
        <w:t>Các nhân/Đơn vị</w:t>
      </w:r>
      <w:r w:rsidRPr="001674CF">
        <w:t xml:space="preserve"> </w:t>
      </w:r>
      <w:r w:rsidR="00E715FC" w:rsidRPr="001674CF">
        <w:t>được quyền mua tài sản thanh lý</w:t>
      </w:r>
      <w:r w:rsidRPr="001674CF">
        <w:t xml:space="preserve"> có trách nhiệm thực hiện nghiêm túc Quy chế này</w:t>
      </w:r>
      <w:r w:rsidR="00524F01" w:rsidRPr="001674CF">
        <w:t xml:space="preserve">./. </w:t>
      </w:r>
    </w:p>
    <w:p w14:paraId="19E5DA2D" w14:textId="77777777" w:rsidR="00D45031" w:rsidRPr="001674CF" w:rsidRDefault="00524F01">
      <w:pPr>
        <w:spacing w:after="87" w:line="259" w:lineRule="auto"/>
        <w:ind w:left="566" w:firstLine="0"/>
        <w:jc w:val="left"/>
      </w:pPr>
      <w:r w:rsidRPr="001674CF">
        <w:t xml:space="preserve"> </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14"/>
      </w:tblGrid>
      <w:tr w:rsidR="00D00F98" w:rsidRPr="001674CF" w14:paraId="5AACC3E4" w14:textId="77777777" w:rsidTr="00943A3C">
        <w:tc>
          <w:tcPr>
            <w:tcW w:w="4962" w:type="dxa"/>
          </w:tcPr>
          <w:p w14:paraId="58343377" w14:textId="77777777" w:rsidR="00D00F98" w:rsidRPr="001674CF" w:rsidRDefault="00D00F98" w:rsidP="00943A3C">
            <w:pPr>
              <w:spacing w:after="79" w:line="259" w:lineRule="auto"/>
              <w:ind w:left="0" w:firstLine="0"/>
              <w:jc w:val="left"/>
              <w:rPr>
                <w:b/>
                <w:i/>
                <w:sz w:val="22"/>
                <w:szCs w:val="22"/>
              </w:rPr>
            </w:pPr>
            <w:r w:rsidRPr="001674CF">
              <w:rPr>
                <w:b/>
                <w:i/>
                <w:sz w:val="22"/>
                <w:szCs w:val="22"/>
              </w:rPr>
              <w:t>Nơi nhận:</w:t>
            </w:r>
          </w:p>
        </w:tc>
        <w:tc>
          <w:tcPr>
            <w:tcW w:w="4963" w:type="dxa"/>
          </w:tcPr>
          <w:p w14:paraId="65A73518" w14:textId="77777777" w:rsidR="00D00F98" w:rsidRPr="001674CF" w:rsidRDefault="00D00F98" w:rsidP="00943A3C">
            <w:pPr>
              <w:spacing w:after="79" w:line="259" w:lineRule="auto"/>
              <w:ind w:left="0" w:firstLine="0"/>
              <w:jc w:val="center"/>
              <w:rPr>
                <w:b/>
                <w:iCs/>
                <w:szCs w:val="26"/>
              </w:rPr>
            </w:pPr>
            <w:r w:rsidRPr="001674CF">
              <w:rPr>
                <w:b/>
                <w:iCs/>
                <w:szCs w:val="26"/>
              </w:rPr>
              <w:t>Giám đốc</w:t>
            </w:r>
          </w:p>
        </w:tc>
      </w:tr>
      <w:tr w:rsidR="00D00F98" w:rsidRPr="001674CF" w14:paraId="69E8D5E2" w14:textId="77777777" w:rsidTr="00943A3C">
        <w:trPr>
          <w:trHeight w:val="1605"/>
        </w:trPr>
        <w:tc>
          <w:tcPr>
            <w:tcW w:w="4962" w:type="dxa"/>
          </w:tcPr>
          <w:p w14:paraId="30E3EA6E" w14:textId="5A936B1C" w:rsidR="00D00F98" w:rsidRPr="001674CF" w:rsidRDefault="00D00F98" w:rsidP="00943A3C">
            <w:pPr>
              <w:spacing w:after="79" w:line="259" w:lineRule="auto"/>
              <w:ind w:left="0" w:firstLine="0"/>
              <w:jc w:val="left"/>
              <w:rPr>
                <w:i/>
                <w:iCs/>
                <w:sz w:val="22"/>
                <w:szCs w:val="22"/>
              </w:rPr>
            </w:pPr>
            <w:r w:rsidRPr="001674CF">
              <w:rPr>
                <w:i/>
                <w:iCs/>
                <w:sz w:val="22"/>
                <w:szCs w:val="22"/>
              </w:rPr>
              <w:t xml:space="preserve">- Người tham gia </w:t>
            </w:r>
            <w:r w:rsidR="00E715FC" w:rsidRPr="001674CF">
              <w:rPr>
                <w:i/>
                <w:iCs/>
                <w:sz w:val="22"/>
                <w:szCs w:val="22"/>
              </w:rPr>
              <w:t>chào</w:t>
            </w:r>
            <w:r w:rsidRPr="001674CF">
              <w:rPr>
                <w:i/>
                <w:iCs/>
                <w:sz w:val="22"/>
                <w:szCs w:val="22"/>
              </w:rPr>
              <w:t xml:space="preserve"> giá</w:t>
            </w:r>
            <w:r w:rsidR="00E715FC" w:rsidRPr="001674CF">
              <w:rPr>
                <w:i/>
                <w:iCs/>
                <w:sz w:val="22"/>
                <w:szCs w:val="22"/>
              </w:rPr>
              <w:t>;</w:t>
            </w:r>
          </w:p>
          <w:p w14:paraId="32A54751" w14:textId="77777777" w:rsidR="00D00F98" w:rsidRPr="001674CF" w:rsidRDefault="00D00F98" w:rsidP="00943A3C">
            <w:pPr>
              <w:spacing w:after="79" w:line="259" w:lineRule="auto"/>
              <w:ind w:left="0" w:firstLine="0"/>
              <w:jc w:val="left"/>
              <w:rPr>
                <w:b/>
                <w:i/>
                <w:iCs/>
                <w:sz w:val="22"/>
                <w:szCs w:val="22"/>
              </w:rPr>
            </w:pPr>
            <w:r w:rsidRPr="001674CF">
              <w:rPr>
                <w:i/>
                <w:iCs/>
                <w:sz w:val="22"/>
              </w:rPr>
              <w:t>- Lưu: VT</w:t>
            </w:r>
          </w:p>
        </w:tc>
        <w:tc>
          <w:tcPr>
            <w:tcW w:w="4963" w:type="dxa"/>
          </w:tcPr>
          <w:p w14:paraId="09ADC19A" w14:textId="77777777" w:rsidR="00D00F98" w:rsidRPr="001674CF" w:rsidRDefault="00D00F98" w:rsidP="00943A3C">
            <w:pPr>
              <w:spacing w:after="79" w:line="259" w:lineRule="auto"/>
              <w:ind w:left="0" w:firstLine="0"/>
              <w:jc w:val="center"/>
              <w:rPr>
                <w:b/>
                <w:iCs/>
                <w:szCs w:val="26"/>
              </w:rPr>
            </w:pPr>
          </w:p>
        </w:tc>
      </w:tr>
      <w:tr w:rsidR="00D00F98" w14:paraId="2F5D4A60" w14:textId="77777777" w:rsidTr="00943A3C">
        <w:tc>
          <w:tcPr>
            <w:tcW w:w="4962" w:type="dxa"/>
          </w:tcPr>
          <w:p w14:paraId="24622DFF" w14:textId="77777777" w:rsidR="00D00F98" w:rsidRPr="001674CF" w:rsidRDefault="00D00F98" w:rsidP="00943A3C">
            <w:pPr>
              <w:spacing w:after="79" w:line="259" w:lineRule="auto"/>
              <w:ind w:left="0" w:firstLine="0"/>
              <w:jc w:val="left"/>
              <w:rPr>
                <w:i/>
                <w:iCs/>
                <w:sz w:val="22"/>
                <w:szCs w:val="22"/>
              </w:rPr>
            </w:pPr>
          </w:p>
        </w:tc>
        <w:tc>
          <w:tcPr>
            <w:tcW w:w="4963" w:type="dxa"/>
          </w:tcPr>
          <w:p w14:paraId="658B62E1" w14:textId="77777777" w:rsidR="00D00F98" w:rsidRPr="00517908" w:rsidRDefault="00D00F98" w:rsidP="00943A3C">
            <w:pPr>
              <w:spacing w:after="79" w:line="259" w:lineRule="auto"/>
              <w:ind w:left="0" w:firstLine="0"/>
              <w:jc w:val="center"/>
              <w:rPr>
                <w:b/>
                <w:iCs/>
                <w:szCs w:val="26"/>
              </w:rPr>
            </w:pPr>
            <w:r w:rsidRPr="001674CF">
              <w:rPr>
                <w:b/>
                <w:iCs/>
                <w:szCs w:val="26"/>
              </w:rPr>
              <w:t xml:space="preserve"> Bùi Thị Nhự</w:t>
            </w:r>
          </w:p>
        </w:tc>
      </w:tr>
      <w:bookmarkEnd w:id="0"/>
    </w:tbl>
    <w:p w14:paraId="710FF9F6" w14:textId="77777777" w:rsidR="00D00F98" w:rsidRDefault="00D00F98" w:rsidP="00636544">
      <w:pPr>
        <w:spacing w:after="53" w:line="259" w:lineRule="auto"/>
        <w:ind w:left="561" w:right="69"/>
        <w:jc w:val="left"/>
        <w:rPr>
          <w:noProof/>
        </w:rPr>
      </w:pPr>
    </w:p>
    <w:sectPr w:rsidR="00D00F98" w:rsidSect="008C71BB">
      <w:footerReference w:type="even" r:id="rId8"/>
      <w:footerReference w:type="default" r:id="rId9"/>
      <w:footerReference w:type="first" r:id="rId10"/>
      <w:pgSz w:w="11906" w:h="16841"/>
      <w:pgMar w:top="851" w:right="1016" w:bottom="1144" w:left="1412" w:header="720" w:footer="411"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87F2" w14:textId="77777777" w:rsidR="000D2195" w:rsidRDefault="000D2195">
      <w:pPr>
        <w:spacing w:after="0" w:line="240" w:lineRule="auto"/>
      </w:pPr>
      <w:r>
        <w:separator/>
      </w:r>
    </w:p>
  </w:endnote>
  <w:endnote w:type="continuationSeparator" w:id="0">
    <w:p w14:paraId="337EC121" w14:textId="77777777" w:rsidR="000D2195" w:rsidRDefault="000D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4478" w14:textId="77777777" w:rsidR="00D45031" w:rsidRDefault="00524F01">
    <w:pPr>
      <w:spacing w:after="0" w:line="259" w:lineRule="auto"/>
      <w:ind w:left="0" w:right="300" w:firstLine="0"/>
      <w:jc w:val="center"/>
    </w:pPr>
    <w:r>
      <w:fldChar w:fldCharType="begin"/>
    </w:r>
    <w:r>
      <w:instrText xml:space="preserve"> PAGE   \* MERGEFORMAT </w:instrText>
    </w:r>
    <w:r>
      <w:fldChar w:fldCharType="separate"/>
    </w:r>
    <w:r>
      <w:rPr>
        <w:sz w:val="24"/>
      </w:rPr>
      <w:t>4</w:t>
    </w:r>
    <w:r>
      <w:rPr>
        <w:sz w:val="24"/>
      </w:rPr>
      <w:fldChar w:fldCharType="end"/>
    </w:r>
    <w:r>
      <w:rPr>
        <w:sz w:val="24"/>
      </w:rPr>
      <w:t xml:space="preserve"> </w:t>
    </w:r>
  </w:p>
  <w:p w14:paraId="49B59C17" w14:textId="77777777" w:rsidR="00D45031" w:rsidRDefault="00524F01">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66CD" w14:textId="77777777" w:rsidR="00D45031" w:rsidRDefault="00524F01">
    <w:pPr>
      <w:spacing w:after="0" w:line="259" w:lineRule="auto"/>
      <w:ind w:left="0" w:right="300" w:firstLine="0"/>
      <w:jc w:val="center"/>
    </w:pPr>
    <w:r>
      <w:fldChar w:fldCharType="begin"/>
    </w:r>
    <w:r>
      <w:instrText xml:space="preserve"> PAGE   \* MERGEFORMAT </w:instrText>
    </w:r>
    <w:r>
      <w:fldChar w:fldCharType="separate"/>
    </w:r>
    <w:r>
      <w:rPr>
        <w:sz w:val="24"/>
      </w:rPr>
      <w:t>4</w:t>
    </w:r>
    <w:r>
      <w:rPr>
        <w:sz w:val="24"/>
      </w:rPr>
      <w:fldChar w:fldCharType="end"/>
    </w:r>
    <w:r>
      <w:rPr>
        <w:sz w:val="24"/>
      </w:rPr>
      <w:t xml:space="preserve"> </w:t>
    </w:r>
  </w:p>
  <w:p w14:paraId="49CEA542" w14:textId="77777777" w:rsidR="00D45031" w:rsidRDefault="00524F01">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8A8B" w14:textId="538B0AD0" w:rsidR="00D45031" w:rsidRDefault="00D45031">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D29B" w14:textId="77777777" w:rsidR="000D2195" w:rsidRDefault="000D2195">
      <w:pPr>
        <w:spacing w:after="0" w:line="240" w:lineRule="auto"/>
      </w:pPr>
      <w:r>
        <w:separator/>
      </w:r>
    </w:p>
  </w:footnote>
  <w:footnote w:type="continuationSeparator" w:id="0">
    <w:p w14:paraId="0E9BCEBA" w14:textId="77777777" w:rsidR="000D2195" w:rsidRDefault="000D2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18AE"/>
    <w:multiLevelType w:val="hybridMultilevel"/>
    <w:tmpl w:val="E2D6EF06"/>
    <w:lvl w:ilvl="0" w:tplc="45261CFA">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70F8A6">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4EA5F8">
      <w:start w:val="1"/>
      <w:numFmt w:val="bullet"/>
      <w:lvlText w:val="▪"/>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064AF6">
      <w:start w:val="1"/>
      <w:numFmt w:val="bullet"/>
      <w:lvlText w:val="•"/>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6A2C8C">
      <w:start w:val="1"/>
      <w:numFmt w:val="bullet"/>
      <w:lvlText w:val="o"/>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30732E">
      <w:start w:val="1"/>
      <w:numFmt w:val="bullet"/>
      <w:lvlText w:val="▪"/>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2E0604">
      <w:start w:val="1"/>
      <w:numFmt w:val="bullet"/>
      <w:lvlText w:val="•"/>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32007E">
      <w:start w:val="1"/>
      <w:numFmt w:val="bullet"/>
      <w:lvlText w:val="o"/>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180520">
      <w:start w:val="1"/>
      <w:numFmt w:val="bullet"/>
      <w:lvlText w:val="▪"/>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4032B9"/>
    <w:multiLevelType w:val="hybridMultilevel"/>
    <w:tmpl w:val="56743A50"/>
    <w:lvl w:ilvl="0" w:tplc="97E8205E">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B9E9D3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68E53C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B12184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4A55F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E636B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1C6B7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62A3D6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37E3C8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592851"/>
    <w:multiLevelType w:val="hybridMultilevel"/>
    <w:tmpl w:val="CD9C57A8"/>
    <w:lvl w:ilvl="0" w:tplc="3A3EC2C6">
      <w:start w:val="1"/>
      <w:numFmt w:val="bullet"/>
      <w:lvlText w:val="-"/>
      <w:lvlJc w:val="left"/>
      <w:pPr>
        <w:ind w:left="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8432D6">
      <w:start w:val="1"/>
      <w:numFmt w:val="bullet"/>
      <w:lvlText w:val="o"/>
      <w:lvlJc w:val="left"/>
      <w:pPr>
        <w:ind w:left="1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640F0C">
      <w:start w:val="1"/>
      <w:numFmt w:val="bullet"/>
      <w:lvlText w:val="▪"/>
      <w:lvlJc w:val="left"/>
      <w:pPr>
        <w:ind w:left="2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889EAC">
      <w:start w:val="1"/>
      <w:numFmt w:val="bullet"/>
      <w:lvlText w:val="•"/>
      <w:lvlJc w:val="left"/>
      <w:pPr>
        <w:ind w:left="2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DEC49A">
      <w:start w:val="1"/>
      <w:numFmt w:val="bullet"/>
      <w:lvlText w:val="o"/>
      <w:lvlJc w:val="left"/>
      <w:pPr>
        <w:ind w:left="3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08156E">
      <w:start w:val="1"/>
      <w:numFmt w:val="bullet"/>
      <w:lvlText w:val="▪"/>
      <w:lvlJc w:val="left"/>
      <w:pPr>
        <w:ind w:left="4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908AEA">
      <w:start w:val="1"/>
      <w:numFmt w:val="bullet"/>
      <w:lvlText w:val="•"/>
      <w:lvlJc w:val="left"/>
      <w:pPr>
        <w:ind w:left="4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F83A54">
      <w:start w:val="1"/>
      <w:numFmt w:val="bullet"/>
      <w:lvlText w:val="o"/>
      <w:lvlJc w:val="left"/>
      <w:pPr>
        <w:ind w:left="5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F846AE">
      <w:start w:val="1"/>
      <w:numFmt w:val="bullet"/>
      <w:lvlText w:val="▪"/>
      <w:lvlJc w:val="left"/>
      <w:pPr>
        <w:ind w:left="6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E5844E8"/>
    <w:multiLevelType w:val="hybridMultilevel"/>
    <w:tmpl w:val="696E0C48"/>
    <w:lvl w:ilvl="0" w:tplc="9A5E9370">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B701AD0">
      <w:start w:val="1"/>
      <w:numFmt w:val="bullet"/>
      <w:lvlText w:val="o"/>
      <w:lvlJc w:val="left"/>
      <w:pPr>
        <w:ind w:left="8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AC69CA8">
      <w:start w:val="1"/>
      <w:numFmt w:val="bullet"/>
      <w:lvlText w:val="•"/>
      <w:lvlJc w:val="left"/>
      <w:pPr>
        <w:ind w:left="14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5986D664">
      <w:start w:val="1"/>
      <w:numFmt w:val="bullet"/>
      <w:lvlText w:val="•"/>
      <w:lvlJc w:val="left"/>
      <w:pPr>
        <w:ind w:left="21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D042472">
      <w:start w:val="1"/>
      <w:numFmt w:val="bullet"/>
      <w:lvlText w:val="o"/>
      <w:lvlJc w:val="left"/>
      <w:pPr>
        <w:ind w:left="28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4A685A0">
      <w:start w:val="1"/>
      <w:numFmt w:val="bullet"/>
      <w:lvlText w:val="▪"/>
      <w:lvlJc w:val="left"/>
      <w:pPr>
        <w:ind w:left="35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91AAE5C">
      <w:start w:val="1"/>
      <w:numFmt w:val="bullet"/>
      <w:lvlText w:val="•"/>
      <w:lvlJc w:val="left"/>
      <w:pPr>
        <w:ind w:left="43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D1CC174">
      <w:start w:val="1"/>
      <w:numFmt w:val="bullet"/>
      <w:lvlText w:val="o"/>
      <w:lvlJc w:val="left"/>
      <w:pPr>
        <w:ind w:left="50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5561CAA">
      <w:start w:val="1"/>
      <w:numFmt w:val="bullet"/>
      <w:lvlText w:val="▪"/>
      <w:lvlJc w:val="left"/>
      <w:pPr>
        <w:ind w:left="57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FD90C34"/>
    <w:multiLevelType w:val="hybridMultilevel"/>
    <w:tmpl w:val="BABE881A"/>
    <w:lvl w:ilvl="0" w:tplc="E9588078">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D0B870">
      <w:start w:val="1"/>
      <w:numFmt w:val="lowerLetter"/>
      <w:lvlText w:val="%2)"/>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43306">
      <w:start w:val="1"/>
      <w:numFmt w:val="bullet"/>
      <w:lvlText w:val="❖"/>
      <w:lvlJc w:val="left"/>
      <w:pPr>
        <w:ind w:left="12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B45A7052">
      <w:start w:val="1"/>
      <w:numFmt w:val="bullet"/>
      <w:lvlText w:val="•"/>
      <w:lvlJc w:val="left"/>
      <w:pPr>
        <w:ind w:left="20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38E2340">
      <w:start w:val="1"/>
      <w:numFmt w:val="bullet"/>
      <w:lvlText w:val="o"/>
      <w:lvlJc w:val="left"/>
      <w:pPr>
        <w:ind w:left="272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A594C5A0">
      <w:start w:val="1"/>
      <w:numFmt w:val="bullet"/>
      <w:lvlText w:val="▪"/>
      <w:lvlJc w:val="left"/>
      <w:pPr>
        <w:ind w:left="344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7AA7D0E">
      <w:start w:val="1"/>
      <w:numFmt w:val="bullet"/>
      <w:lvlText w:val="•"/>
      <w:lvlJc w:val="left"/>
      <w:pPr>
        <w:ind w:left="416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F58CB824">
      <w:start w:val="1"/>
      <w:numFmt w:val="bullet"/>
      <w:lvlText w:val="o"/>
      <w:lvlJc w:val="left"/>
      <w:pPr>
        <w:ind w:left="48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000D62C">
      <w:start w:val="1"/>
      <w:numFmt w:val="bullet"/>
      <w:lvlText w:val="▪"/>
      <w:lvlJc w:val="left"/>
      <w:pPr>
        <w:ind w:left="56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5932C0A"/>
    <w:multiLevelType w:val="multilevel"/>
    <w:tmpl w:val="17A8E896"/>
    <w:lvl w:ilvl="0">
      <w:start w:val="6"/>
      <w:numFmt w:val="decimal"/>
      <w:lvlText w:val="%1"/>
      <w:lvlJc w:val="left"/>
      <w:pPr>
        <w:ind w:left="360" w:hanging="360"/>
      </w:pPr>
      <w:rPr>
        <w:rFonts w:hint="default"/>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24377"/>
    <w:multiLevelType w:val="hybridMultilevel"/>
    <w:tmpl w:val="D8E8C9F4"/>
    <w:lvl w:ilvl="0" w:tplc="0AC22EC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5884EC">
      <w:start w:val="1"/>
      <w:numFmt w:val="lowerLetter"/>
      <w:lvlText w:val="%2)"/>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E45C62">
      <w:start w:val="1"/>
      <w:numFmt w:val="lowerRoman"/>
      <w:lvlText w:val="%3"/>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C69AB8">
      <w:start w:val="1"/>
      <w:numFmt w:val="decimal"/>
      <w:lvlText w:val="%4"/>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ACBDB0">
      <w:start w:val="1"/>
      <w:numFmt w:val="lowerLetter"/>
      <w:lvlText w:val="%5"/>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9692B4">
      <w:start w:val="1"/>
      <w:numFmt w:val="lowerRoman"/>
      <w:lvlText w:val="%6"/>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7884B6">
      <w:start w:val="1"/>
      <w:numFmt w:val="decimal"/>
      <w:lvlText w:val="%7"/>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A84B34">
      <w:start w:val="1"/>
      <w:numFmt w:val="lowerLetter"/>
      <w:lvlText w:val="%8"/>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B26346">
      <w:start w:val="1"/>
      <w:numFmt w:val="lowerRoman"/>
      <w:lvlText w:val="%9"/>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C950C17"/>
    <w:multiLevelType w:val="hybridMultilevel"/>
    <w:tmpl w:val="1180D048"/>
    <w:lvl w:ilvl="0" w:tplc="25987ACE">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2CAA2D0A"/>
    <w:multiLevelType w:val="hybridMultilevel"/>
    <w:tmpl w:val="158299CC"/>
    <w:lvl w:ilvl="0" w:tplc="D25485B4">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94310C">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7020E0">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AAA900">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705ADA">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EE450A">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6EEE7E">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1AC008">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1E35FC">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D793AFC"/>
    <w:multiLevelType w:val="hybridMultilevel"/>
    <w:tmpl w:val="47C0DDC0"/>
    <w:lvl w:ilvl="0" w:tplc="A238DADC">
      <w:start w:val="1"/>
      <w:numFmt w:val="decimal"/>
      <w:lvlText w:val="%1."/>
      <w:lvlJc w:val="left"/>
      <w:pPr>
        <w:ind w:left="6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4D21DAC">
      <w:start w:val="1"/>
      <w:numFmt w:val="lowerLetter"/>
      <w:lvlText w:val="%2"/>
      <w:lvlJc w:val="left"/>
      <w:pPr>
        <w:ind w:left="12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4A016CE">
      <w:start w:val="1"/>
      <w:numFmt w:val="lowerRoman"/>
      <w:lvlText w:val="%3"/>
      <w:lvlJc w:val="left"/>
      <w:pPr>
        <w:ind w:left="19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5FC0764">
      <w:start w:val="1"/>
      <w:numFmt w:val="decimal"/>
      <w:lvlText w:val="%4"/>
      <w:lvlJc w:val="left"/>
      <w:pPr>
        <w:ind w:left="2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40FF3E">
      <w:start w:val="1"/>
      <w:numFmt w:val="lowerLetter"/>
      <w:lvlText w:val="%5"/>
      <w:lvlJc w:val="left"/>
      <w:pPr>
        <w:ind w:left="3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3AEE94C">
      <w:start w:val="1"/>
      <w:numFmt w:val="lowerRoman"/>
      <w:lvlText w:val="%6"/>
      <w:lvlJc w:val="left"/>
      <w:pPr>
        <w:ind w:left="4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56CF996">
      <w:start w:val="1"/>
      <w:numFmt w:val="decimal"/>
      <w:lvlText w:val="%7"/>
      <w:lvlJc w:val="left"/>
      <w:pPr>
        <w:ind w:left="4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EC1230">
      <w:start w:val="1"/>
      <w:numFmt w:val="lowerLetter"/>
      <w:lvlText w:val="%8"/>
      <w:lvlJc w:val="left"/>
      <w:pPr>
        <w:ind w:left="5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FB21E54">
      <w:start w:val="1"/>
      <w:numFmt w:val="lowerRoman"/>
      <w:lvlText w:val="%9"/>
      <w:lvlJc w:val="left"/>
      <w:pPr>
        <w:ind w:left="6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E7E4245"/>
    <w:multiLevelType w:val="hybridMultilevel"/>
    <w:tmpl w:val="13784468"/>
    <w:lvl w:ilvl="0" w:tplc="D6CCECEA">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06323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06F24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32AA05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662EFF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16193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0E48B1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DA6D37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9ED52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06B43A2"/>
    <w:multiLevelType w:val="hybridMultilevel"/>
    <w:tmpl w:val="DF403774"/>
    <w:lvl w:ilvl="0" w:tplc="DC204EA6">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F6AD24">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E88F34">
      <w:start w:val="1"/>
      <w:numFmt w:val="bullet"/>
      <w:lvlText w:val="▪"/>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FCF06A">
      <w:start w:val="1"/>
      <w:numFmt w:val="bullet"/>
      <w:lvlText w:val="•"/>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52D65A">
      <w:start w:val="1"/>
      <w:numFmt w:val="bullet"/>
      <w:lvlText w:val="o"/>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1ABF3A">
      <w:start w:val="1"/>
      <w:numFmt w:val="bullet"/>
      <w:lvlText w:val="▪"/>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7CBA2E">
      <w:start w:val="1"/>
      <w:numFmt w:val="bullet"/>
      <w:lvlText w:val="•"/>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2A74DE">
      <w:start w:val="1"/>
      <w:numFmt w:val="bullet"/>
      <w:lvlText w:val="o"/>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B6F2BE">
      <w:start w:val="1"/>
      <w:numFmt w:val="bullet"/>
      <w:lvlText w:val="▪"/>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2E40DE0"/>
    <w:multiLevelType w:val="hybridMultilevel"/>
    <w:tmpl w:val="E3BC56D4"/>
    <w:lvl w:ilvl="0" w:tplc="68C4A52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54FF10">
      <w:start w:val="1"/>
      <w:numFmt w:val="lowerLetter"/>
      <w:lvlText w:val="%2)"/>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648586">
      <w:start w:val="1"/>
      <w:numFmt w:val="lowerRoman"/>
      <w:lvlText w:val="%3"/>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7C4DD8">
      <w:start w:val="1"/>
      <w:numFmt w:val="decimal"/>
      <w:lvlText w:val="%4"/>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90FE3A">
      <w:start w:val="1"/>
      <w:numFmt w:val="lowerLetter"/>
      <w:lvlText w:val="%5"/>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40495C">
      <w:start w:val="1"/>
      <w:numFmt w:val="lowerRoman"/>
      <w:lvlText w:val="%6"/>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126E46">
      <w:start w:val="1"/>
      <w:numFmt w:val="decimal"/>
      <w:lvlText w:val="%7"/>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1671C0">
      <w:start w:val="1"/>
      <w:numFmt w:val="lowerLetter"/>
      <w:lvlText w:val="%8"/>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C8027E">
      <w:start w:val="1"/>
      <w:numFmt w:val="lowerRoman"/>
      <w:lvlText w:val="%9"/>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B86471F"/>
    <w:multiLevelType w:val="hybridMultilevel"/>
    <w:tmpl w:val="5F28F61E"/>
    <w:lvl w:ilvl="0" w:tplc="9E5CCC7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5A6DAE">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145A66">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4C3008">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40C152">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2ED0CE">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1027C2">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6827A8">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84A52A">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49C580D"/>
    <w:multiLevelType w:val="hybridMultilevel"/>
    <w:tmpl w:val="4734F9A6"/>
    <w:lvl w:ilvl="0" w:tplc="D8EC776C">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426D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AE068D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3B8CAE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5A8499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410F58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9B0D19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CFA14F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006B69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C48330E"/>
    <w:multiLevelType w:val="hybridMultilevel"/>
    <w:tmpl w:val="DAFA2F2E"/>
    <w:lvl w:ilvl="0" w:tplc="78D2784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76ED84">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CEE59E">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043CE8">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1496D8">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8A6B32">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C0AAD0">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DC7B46">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965576">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D961440"/>
    <w:multiLevelType w:val="hybridMultilevel"/>
    <w:tmpl w:val="05EA61AA"/>
    <w:lvl w:ilvl="0" w:tplc="11F09FEE">
      <w:start w:val="1"/>
      <w:numFmt w:val="bullet"/>
      <w:lvlText w:val="-"/>
      <w:lvlJc w:val="left"/>
      <w:pPr>
        <w:ind w:left="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0E9D7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C86B1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A25B9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2EEFD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720F0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0A4D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0266D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24A8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E116B14"/>
    <w:multiLevelType w:val="hybridMultilevel"/>
    <w:tmpl w:val="53D6C4C2"/>
    <w:lvl w:ilvl="0" w:tplc="DA46443E">
      <w:start w:val="2"/>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DCE1466">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5E73A2">
      <w:start w:val="1"/>
      <w:numFmt w:val="bullet"/>
      <w:lvlText w:val="▪"/>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7E3D4A">
      <w:start w:val="1"/>
      <w:numFmt w:val="bullet"/>
      <w:lvlText w:val="•"/>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C244E6">
      <w:start w:val="1"/>
      <w:numFmt w:val="bullet"/>
      <w:lvlText w:val="o"/>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BA1434">
      <w:start w:val="1"/>
      <w:numFmt w:val="bullet"/>
      <w:lvlText w:val="▪"/>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A69262">
      <w:start w:val="1"/>
      <w:numFmt w:val="bullet"/>
      <w:lvlText w:val="•"/>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3CF6AC">
      <w:start w:val="1"/>
      <w:numFmt w:val="bullet"/>
      <w:lvlText w:val="o"/>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BE8494">
      <w:start w:val="1"/>
      <w:numFmt w:val="bullet"/>
      <w:lvlText w:val="▪"/>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EEB2980"/>
    <w:multiLevelType w:val="hybridMultilevel"/>
    <w:tmpl w:val="BAD8AAD0"/>
    <w:lvl w:ilvl="0" w:tplc="7D6E6B4A">
      <w:start w:val="2"/>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BB211E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68EDE9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AA8EC8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072DEB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894068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E6AB2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F8300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FEB99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9C61D69"/>
    <w:multiLevelType w:val="hybridMultilevel"/>
    <w:tmpl w:val="FA900A76"/>
    <w:lvl w:ilvl="0" w:tplc="25987AC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C9C6A56"/>
    <w:multiLevelType w:val="hybridMultilevel"/>
    <w:tmpl w:val="6586350C"/>
    <w:lvl w:ilvl="0" w:tplc="67244A6A">
      <w:start w:val="1"/>
      <w:numFmt w:val="decimal"/>
      <w:lvlText w:val="%1."/>
      <w:lvlJc w:val="left"/>
      <w:pPr>
        <w:ind w:left="6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73886DE">
      <w:start w:val="1"/>
      <w:numFmt w:val="bullet"/>
      <w:lvlText w:val="-"/>
      <w:lvlJc w:val="left"/>
      <w:pPr>
        <w:ind w:left="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CE52A">
      <w:start w:val="1"/>
      <w:numFmt w:val="bullet"/>
      <w:lvlText w:val="•"/>
      <w:lvlJc w:val="left"/>
      <w:pPr>
        <w:ind w:left="14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A5EDE4A">
      <w:start w:val="1"/>
      <w:numFmt w:val="bullet"/>
      <w:lvlText w:val="•"/>
      <w:lvlJc w:val="left"/>
      <w:pPr>
        <w:ind w:left="20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CF42DD0">
      <w:start w:val="1"/>
      <w:numFmt w:val="bullet"/>
      <w:lvlText w:val="o"/>
      <w:lvlJc w:val="left"/>
      <w:pPr>
        <w:ind w:left="272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9A4EB9E">
      <w:start w:val="1"/>
      <w:numFmt w:val="bullet"/>
      <w:lvlText w:val="▪"/>
      <w:lvlJc w:val="left"/>
      <w:pPr>
        <w:ind w:left="344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08CF348">
      <w:start w:val="1"/>
      <w:numFmt w:val="bullet"/>
      <w:lvlText w:val="•"/>
      <w:lvlJc w:val="left"/>
      <w:pPr>
        <w:ind w:left="41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1DCA096">
      <w:start w:val="1"/>
      <w:numFmt w:val="bullet"/>
      <w:lvlText w:val="o"/>
      <w:lvlJc w:val="left"/>
      <w:pPr>
        <w:ind w:left="488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EBC5BE8">
      <w:start w:val="1"/>
      <w:numFmt w:val="bullet"/>
      <w:lvlText w:val="▪"/>
      <w:lvlJc w:val="left"/>
      <w:pPr>
        <w:ind w:left="560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F5673A7"/>
    <w:multiLevelType w:val="multilevel"/>
    <w:tmpl w:val="17A8E8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95674F"/>
    <w:multiLevelType w:val="hybridMultilevel"/>
    <w:tmpl w:val="3FC4BB6C"/>
    <w:lvl w:ilvl="0" w:tplc="AC5CDA06">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D585048">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0C3E2C">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1A93B6">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CCD36A">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F2D186">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FA380A">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D8DFE4">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C27A6E">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B0712EF"/>
    <w:multiLevelType w:val="hybridMultilevel"/>
    <w:tmpl w:val="3D321F38"/>
    <w:lvl w:ilvl="0" w:tplc="042A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24" w15:restartNumberingAfterBreak="0">
    <w:nsid w:val="7E6A7942"/>
    <w:multiLevelType w:val="hybridMultilevel"/>
    <w:tmpl w:val="57F24BBA"/>
    <w:lvl w:ilvl="0" w:tplc="88A46EF0">
      <w:start w:val="1"/>
      <w:numFmt w:val="bullet"/>
      <w:lvlText w:val="-"/>
      <w:lvlJc w:val="left"/>
      <w:pPr>
        <w:ind w:left="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FED9D8">
      <w:start w:val="1"/>
      <w:numFmt w:val="bullet"/>
      <w:lvlText w:val="o"/>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80792A">
      <w:start w:val="1"/>
      <w:numFmt w:val="bullet"/>
      <w:lvlText w:val="▪"/>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2279B4">
      <w:start w:val="1"/>
      <w:numFmt w:val="bullet"/>
      <w:lvlText w:val="•"/>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7CA604">
      <w:start w:val="1"/>
      <w:numFmt w:val="bullet"/>
      <w:lvlText w:val="o"/>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AC76B2">
      <w:start w:val="1"/>
      <w:numFmt w:val="bullet"/>
      <w:lvlText w:val="▪"/>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E4E7A0">
      <w:start w:val="1"/>
      <w:numFmt w:val="bullet"/>
      <w:lvlText w:val="•"/>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B6B1AA">
      <w:start w:val="1"/>
      <w:numFmt w:val="bullet"/>
      <w:lvlText w:val="o"/>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9EE3CE">
      <w:start w:val="1"/>
      <w:numFmt w:val="bullet"/>
      <w:lvlText w:val="▪"/>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20"/>
  </w:num>
  <w:num w:numId="3">
    <w:abstractNumId w:val="2"/>
  </w:num>
  <w:num w:numId="4">
    <w:abstractNumId w:val="24"/>
  </w:num>
  <w:num w:numId="5">
    <w:abstractNumId w:val="16"/>
  </w:num>
  <w:num w:numId="6">
    <w:abstractNumId w:val="11"/>
  </w:num>
  <w:num w:numId="7">
    <w:abstractNumId w:val="14"/>
  </w:num>
  <w:num w:numId="8">
    <w:abstractNumId w:val="18"/>
  </w:num>
  <w:num w:numId="9">
    <w:abstractNumId w:val="22"/>
  </w:num>
  <w:num w:numId="10">
    <w:abstractNumId w:val="12"/>
  </w:num>
  <w:num w:numId="11">
    <w:abstractNumId w:val="6"/>
  </w:num>
  <w:num w:numId="12">
    <w:abstractNumId w:val="8"/>
  </w:num>
  <w:num w:numId="13">
    <w:abstractNumId w:val="1"/>
  </w:num>
  <w:num w:numId="14">
    <w:abstractNumId w:val="4"/>
  </w:num>
  <w:num w:numId="15">
    <w:abstractNumId w:val="3"/>
  </w:num>
  <w:num w:numId="16">
    <w:abstractNumId w:val="15"/>
  </w:num>
  <w:num w:numId="17">
    <w:abstractNumId w:val="13"/>
  </w:num>
  <w:num w:numId="18">
    <w:abstractNumId w:val="17"/>
  </w:num>
  <w:num w:numId="19">
    <w:abstractNumId w:val="0"/>
  </w:num>
  <w:num w:numId="20">
    <w:abstractNumId w:val="10"/>
  </w:num>
  <w:num w:numId="21">
    <w:abstractNumId w:val="19"/>
  </w:num>
  <w:num w:numId="22">
    <w:abstractNumId w:val="23"/>
  </w:num>
  <w:num w:numId="23">
    <w:abstractNumId w:val="7"/>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31"/>
    <w:rsid w:val="00054430"/>
    <w:rsid w:val="00061642"/>
    <w:rsid w:val="000C4AEB"/>
    <w:rsid w:val="000D2195"/>
    <w:rsid w:val="000F5E90"/>
    <w:rsid w:val="00167413"/>
    <w:rsid w:val="001674CF"/>
    <w:rsid w:val="00184C30"/>
    <w:rsid w:val="001A1F3C"/>
    <w:rsid w:val="001C5591"/>
    <w:rsid w:val="00210965"/>
    <w:rsid w:val="0022588E"/>
    <w:rsid w:val="002C517E"/>
    <w:rsid w:val="00301F8A"/>
    <w:rsid w:val="003224CF"/>
    <w:rsid w:val="00385E11"/>
    <w:rsid w:val="00386FFE"/>
    <w:rsid w:val="00391626"/>
    <w:rsid w:val="003A3ACF"/>
    <w:rsid w:val="003A7213"/>
    <w:rsid w:val="003B44AA"/>
    <w:rsid w:val="003E26E0"/>
    <w:rsid w:val="0044202D"/>
    <w:rsid w:val="00486445"/>
    <w:rsid w:val="004F028F"/>
    <w:rsid w:val="004F691A"/>
    <w:rsid w:val="00517908"/>
    <w:rsid w:val="00524F01"/>
    <w:rsid w:val="00553D8F"/>
    <w:rsid w:val="005609D2"/>
    <w:rsid w:val="006052A9"/>
    <w:rsid w:val="0062435E"/>
    <w:rsid w:val="006266E7"/>
    <w:rsid w:val="00636544"/>
    <w:rsid w:val="00672B58"/>
    <w:rsid w:val="00681097"/>
    <w:rsid w:val="006A48B7"/>
    <w:rsid w:val="006D3A9E"/>
    <w:rsid w:val="00723A02"/>
    <w:rsid w:val="00741383"/>
    <w:rsid w:val="00773A13"/>
    <w:rsid w:val="00785651"/>
    <w:rsid w:val="007C084A"/>
    <w:rsid w:val="007C5E4A"/>
    <w:rsid w:val="007D5D51"/>
    <w:rsid w:val="007E07B0"/>
    <w:rsid w:val="00823337"/>
    <w:rsid w:val="008716E4"/>
    <w:rsid w:val="00872E45"/>
    <w:rsid w:val="0088618F"/>
    <w:rsid w:val="0089001E"/>
    <w:rsid w:val="008A059F"/>
    <w:rsid w:val="008A4F86"/>
    <w:rsid w:val="008C71BB"/>
    <w:rsid w:val="008C7253"/>
    <w:rsid w:val="008D6B14"/>
    <w:rsid w:val="009133C6"/>
    <w:rsid w:val="009C4D1A"/>
    <w:rsid w:val="009D078F"/>
    <w:rsid w:val="009D0DF3"/>
    <w:rsid w:val="00A0688D"/>
    <w:rsid w:val="00A07391"/>
    <w:rsid w:val="00A26893"/>
    <w:rsid w:val="00A32527"/>
    <w:rsid w:val="00A73EBE"/>
    <w:rsid w:val="00AB2D32"/>
    <w:rsid w:val="00AB3151"/>
    <w:rsid w:val="00AC11BE"/>
    <w:rsid w:val="00AF3D06"/>
    <w:rsid w:val="00B50759"/>
    <w:rsid w:val="00BB1D4A"/>
    <w:rsid w:val="00BF2885"/>
    <w:rsid w:val="00C125D0"/>
    <w:rsid w:val="00C4589B"/>
    <w:rsid w:val="00C91636"/>
    <w:rsid w:val="00CB7D07"/>
    <w:rsid w:val="00CE48DD"/>
    <w:rsid w:val="00CE4CD4"/>
    <w:rsid w:val="00D00F98"/>
    <w:rsid w:val="00D12471"/>
    <w:rsid w:val="00D42317"/>
    <w:rsid w:val="00D45031"/>
    <w:rsid w:val="00D81701"/>
    <w:rsid w:val="00DD2391"/>
    <w:rsid w:val="00DD4C3A"/>
    <w:rsid w:val="00E110A8"/>
    <w:rsid w:val="00E26A18"/>
    <w:rsid w:val="00E41D34"/>
    <w:rsid w:val="00E715FC"/>
    <w:rsid w:val="00E90CBA"/>
    <w:rsid w:val="00EE3C48"/>
    <w:rsid w:val="00EF45AC"/>
    <w:rsid w:val="00F073B2"/>
    <w:rsid w:val="00F26D20"/>
    <w:rsid w:val="00FC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34BA"/>
  <w15:docId w15:val="{AF728A9E-388B-4DF8-B7E0-CEE46F95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300" w:lineRule="auto"/>
      <w:ind w:left="13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342" w:line="259" w:lineRule="auto"/>
      <w:ind w:left="431"/>
      <w:jc w:val="center"/>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39" w:line="259" w:lineRule="auto"/>
      <w:ind w:right="301"/>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13" w:line="259" w:lineRule="auto"/>
      <w:ind w:left="1253" w:hanging="10"/>
      <w:jc w:val="center"/>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0"/>
    </w:rPr>
  </w:style>
  <w:style w:type="table" w:styleId="TableGrid">
    <w:name w:val="Table Grid"/>
    <w:basedOn w:val="TableNormal"/>
    <w:uiPriority w:val="39"/>
    <w:rsid w:val="003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965"/>
    <w:pPr>
      <w:ind w:left="720"/>
      <w:contextualSpacing/>
    </w:pPr>
  </w:style>
  <w:style w:type="paragraph" w:styleId="Header">
    <w:name w:val="header"/>
    <w:basedOn w:val="Normal"/>
    <w:link w:val="HeaderChar"/>
    <w:uiPriority w:val="99"/>
    <w:unhideWhenUsed/>
    <w:rsid w:val="00184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30"/>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97451">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486048586">
      <w:bodyDiv w:val="1"/>
      <w:marLeft w:val="0"/>
      <w:marRight w:val="0"/>
      <w:marTop w:val="0"/>
      <w:marBottom w:val="0"/>
      <w:divBdr>
        <w:top w:val="none" w:sz="0" w:space="0" w:color="auto"/>
        <w:left w:val="none" w:sz="0" w:space="0" w:color="auto"/>
        <w:bottom w:val="none" w:sz="0" w:space="0" w:color="auto"/>
        <w:right w:val="none" w:sz="0" w:space="0" w:color="auto"/>
      </w:divBdr>
    </w:div>
    <w:div w:id="1528832781">
      <w:bodyDiv w:val="1"/>
      <w:marLeft w:val="0"/>
      <w:marRight w:val="0"/>
      <w:marTop w:val="0"/>
      <w:marBottom w:val="0"/>
      <w:divBdr>
        <w:top w:val="none" w:sz="0" w:space="0" w:color="auto"/>
        <w:left w:val="none" w:sz="0" w:space="0" w:color="auto"/>
        <w:bottom w:val="none" w:sz="0" w:space="0" w:color="auto"/>
        <w:right w:val="none" w:sz="0" w:space="0" w:color="auto"/>
      </w:divBdr>
    </w:div>
    <w:div w:id="169780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DEE1D-AC93-48D3-B9E4-2D5005DC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Giang Truong Thi</cp:lastModifiedBy>
  <cp:revision>8</cp:revision>
  <dcterms:created xsi:type="dcterms:W3CDTF">2025-09-12T04:16:00Z</dcterms:created>
  <dcterms:modified xsi:type="dcterms:W3CDTF">2025-10-08T09:05:00Z</dcterms:modified>
</cp:coreProperties>
</file>